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7173" w:rsidRPr="003E44E8" w:rsidRDefault="00E57173">
      <w:pPr>
        <w:pStyle w:val="Heading1"/>
        <w:tabs>
          <w:tab w:val="left" w:pos="0"/>
        </w:tabs>
        <w:rPr>
          <w:rFonts w:cs="Arial"/>
          <w:b/>
          <w:sz w:val="22"/>
          <w:szCs w:val="22"/>
        </w:rPr>
      </w:pPr>
      <w:r>
        <w:t xml:space="preserve">                                                                                                  </w:t>
      </w:r>
      <w:r w:rsidR="00912EE2">
        <w:t xml:space="preserve">                      </w:t>
      </w:r>
      <w:r w:rsidRPr="003E44E8">
        <w:rPr>
          <w:rFonts w:cs="Arial"/>
          <w:b/>
          <w:sz w:val="22"/>
          <w:szCs w:val="22"/>
        </w:rPr>
        <w:t>SELETUSKIRI</w:t>
      </w:r>
    </w:p>
    <w:p w:rsidR="00A90A66" w:rsidRDefault="00A90A66">
      <w:pPr>
        <w:rPr>
          <w:rFonts w:ascii="Arial" w:hAnsi="Arial" w:cs="Arial"/>
          <w:sz w:val="22"/>
          <w:szCs w:val="22"/>
          <w:lang w:val="et-EE"/>
        </w:rPr>
      </w:pPr>
    </w:p>
    <w:p w:rsidR="00831D4C" w:rsidRPr="00AE71B7" w:rsidRDefault="00831D4C">
      <w:pPr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pStyle w:val="Heading1"/>
        <w:tabs>
          <w:tab w:val="left" w:pos="0"/>
        </w:tabs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DETAILPLANEERINGU  KOOSTAMISE  ALUS</w:t>
      </w:r>
    </w:p>
    <w:p w:rsidR="00E57173" w:rsidRPr="00AE71B7" w:rsidRDefault="00E57173">
      <w:pPr>
        <w:rPr>
          <w:rFonts w:ascii="Arial" w:hAnsi="Arial" w:cs="Arial"/>
          <w:sz w:val="22"/>
          <w:szCs w:val="22"/>
          <w:lang w:val="et-EE"/>
        </w:rPr>
      </w:pPr>
    </w:p>
    <w:p w:rsidR="007D50CA" w:rsidRPr="00AE71B7" w:rsidRDefault="00EB51C8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Rakveres </w:t>
      </w:r>
      <w:r w:rsidR="00B8730A">
        <w:rPr>
          <w:rFonts w:ascii="Arial" w:hAnsi="Arial" w:cs="Arial"/>
          <w:sz w:val="22"/>
          <w:szCs w:val="22"/>
          <w:lang w:val="et-EE"/>
        </w:rPr>
        <w:t>Oru tn 7a</w:t>
      </w:r>
      <w:r w:rsidR="004F1179">
        <w:rPr>
          <w:rFonts w:ascii="Arial" w:hAnsi="Arial" w:cs="Arial"/>
          <w:sz w:val="22"/>
          <w:szCs w:val="22"/>
          <w:lang w:val="et-EE"/>
        </w:rPr>
        <w:t xml:space="preserve"> </w:t>
      </w:r>
      <w:r w:rsidR="00E57173" w:rsidRPr="00AE71B7">
        <w:rPr>
          <w:rFonts w:ascii="Arial" w:hAnsi="Arial" w:cs="Arial"/>
          <w:sz w:val="22"/>
          <w:szCs w:val="22"/>
          <w:lang w:val="et-EE"/>
        </w:rPr>
        <w:t>detailplaneeringu koostamise</w:t>
      </w:r>
      <w:r w:rsidR="007D50CA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algatamise </w:t>
      </w:r>
      <w:r w:rsidR="007D50CA" w:rsidRPr="00AE71B7">
        <w:rPr>
          <w:rFonts w:ascii="Arial" w:hAnsi="Arial" w:cs="Arial"/>
          <w:sz w:val="22"/>
          <w:szCs w:val="22"/>
          <w:lang w:val="et-EE"/>
        </w:rPr>
        <w:t>alu</w:t>
      </w:r>
      <w:r w:rsidR="000B33FB" w:rsidRPr="00AE71B7">
        <w:rPr>
          <w:rFonts w:ascii="Arial" w:hAnsi="Arial" w:cs="Arial"/>
          <w:sz w:val="22"/>
          <w:szCs w:val="22"/>
          <w:lang w:val="et-EE"/>
        </w:rPr>
        <w:t>seks on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  Rakvere </w:t>
      </w:r>
      <w:r w:rsidR="00B8730A">
        <w:rPr>
          <w:rFonts w:ascii="Arial" w:hAnsi="Arial" w:cs="Arial"/>
          <w:sz w:val="22"/>
          <w:szCs w:val="22"/>
          <w:lang w:val="et-EE"/>
        </w:rPr>
        <w:t>linnavolikogu otsus nr 36 21. aprill</w:t>
      </w:r>
      <w:r w:rsidR="00E33CF9">
        <w:rPr>
          <w:rFonts w:ascii="Arial" w:hAnsi="Arial" w:cs="Arial"/>
          <w:sz w:val="22"/>
          <w:szCs w:val="22"/>
          <w:lang w:val="et-EE"/>
        </w:rPr>
        <w:t xml:space="preserve"> 20</w:t>
      </w:r>
      <w:r w:rsidR="00B8730A">
        <w:rPr>
          <w:rFonts w:ascii="Arial" w:hAnsi="Arial" w:cs="Arial"/>
          <w:sz w:val="22"/>
          <w:szCs w:val="22"/>
          <w:lang w:val="et-EE"/>
        </w:rPr>
        <w:t>21</w:t>
      </w:r>
      <w:r w:rsidR="00E33CF9">
        <w:rPr>
          <w:rFonts w:ascii="Arial" w:hAnsi="Arial" w:cs="Arial"/>
          <w:sz w:val="22"/>
          <w:szCs w:val="22"/>
          <w:lang w:val="et-EE"/>
        </w:rPr>
        <w:t xml:space="preserve"> </w:t>
      </w:r>
      <w:r w:rsidR="00E57173" w:rsidRPr="00AE71B7">
        <w:rPr>
          <w:rFonts w:ascii="Arial" w:hAnsi="Arial" w:cs="Arial"/>
          <w:sz w:val="22"/>
          <w:szCs w:val="22"/>
          <w:lang w:val="et-EE"/>
        </w:rPr>
        <w:t xml:space="preserve">a. detailplaneeringu </w:t>
      </w:r>
      <w:r>
        <w:rPr>
          <w:rFonts w:ascii="Arial" w:hAnsi="Arial" w:cs="Arial"/>
          <w:sz w:val="22"/>
          <w:szCs w:val="22"/>
          <w:lang w:val="et-EE"/>
        </w:rPr>
        <w:t xml:space="preserve">koostamise </w:t>
      </w:r>
      <w:r w:rsidR="00E57173" w:rsidRPr="00AE71B7">
        <w:rPr>
          <w:rFonts w:ascii="Arial" w:hAnsi="Arial" w:cs="Arial"/>
          <w:sz w:val="22"/>
          <w:szCs w:val="22"/>
          <w:lang w:val="et-EE"/>
        </w:rPr>
        <w:t>algatamise kohta. Detailplaneeringu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 koostamise ülesandeks</w:t>
      </w:r>
      <w:r w:rsidR="00FF0EA7" w:rsidRPr="00AE71B7">
        <w:rPr>
          <w:rFonts w:ascii="Arial" w:hAnsi="Arial" w:cs="Arial"/>
          <w:sz w:val="22"/>
          <w:szCs w:val="22"/>
          <w:lang w:val="et-EE"/>
        </w:rPr>
        <w:t xml:space="preserve"> on</w:t>
      </w:r>
      <w:r w:rsidR="007D50CA" w:rsidRPr="00AE71B7">
        <w:rPr>
          <w:rFonts w:ascii="Arial" w:hAnsi="Arial" w:cs="Arial"/>
          <w:sz w:val="22"/>
          <w:szCs w:val="22"/>
          <w:lang w:val="et-EE"/>
        </w:rPr>
        <w:t>:</w:t>
      </w:r>
    </w:p>
    <w:p w:rsidR="007D50CA" w:rsidRPr="00AE71B7" w:rsidRDefault="002618D8" w:rsidP="000B33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pereelamu </w:t>
      </w:r>
      <w:r w:rsidR="00FF0EA7" w:rsidRPr="00AE71B7">
        <w:rPr>
          <w:rFonts w:ascii="Arial" w:hAnsi="Arial" w:cs="Arial"/>
          <w:sz w:val="22"/>
          <w:szCs w:val="22"/>
          <w:lang w:val="et-EE"/>
        </w:rPr>
        <w:t>ehitusõiguse määramine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 ja hoonestusala määramine</w:t>
      </w:r>
    </w:p>
    <w:p w:rsidR="000B33FB" w:rsidRPr="00AE71B7" w:rsidRDefault="000B33FB" w:rsidP="000B33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ehitiste arhitektuursete</w:t>
      </w:r>
      <w:r w:rsidR="00B8730A">
        <w:rPr>
          <w:rFonts w:ascii="Arial" w:hAnsi="Arial" w:cs="Arial"/>
          <w:sz w:val="22"/>
          <w:szCs w:val="22"/>
          <w:lang w:val="et-EE"/>
        </w:rPr>
        <w:t xml:space="preserve"> nõuete ja ehituslike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tingimuste määramine</w:t>
      </w:r>
    </w:p>
    <w:p w:rsidR="007D50CA" w:rsidRPr="00AE71B7" w:rsidRDefault="000B33FB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liikluskorralduse, </w:t>
      </w:r>
      <w:r w:rsidR="007D50CA" w:rsidRPr="00AE71B7">
        <w:rPr>
          <w:rFonts w:ascii="Arial" w:hAnsi="Arial" w:cs="Arial"/>
          <w:sz w:val="22"/>
          <w:szCs w:val="22"/>
          <w:lang w:val="et-EE"/>
        </w:rPr>
        <w:t>haljastuse ja heakorrastuse põhimõtete määramine</w:t>
      </w:r>
    </w:p>
    <w:p w:rsidR="007D50CA" w:rsidRPr="00AE71B7" w:rsidRDefault="007D50CA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kujade määramine</w:t>
      </w:r>
    </w:p>
    <w:p w:rsidR="007D50CA" w:rsidRPr="00AE71B7" w:rsidRDefault="007D50CA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 xml:space="preserve">tehnovõrkude ja –rajatiste </w:t>
      </w:r>
      <w:r w:rsidR="000B33FB" w:rsidRPr="00AE71B7">
        <w:rPr>
          <w:rFonts w:ascii="Arial" w:hAnsi="Arial" w:cs="Arial"/>
          <w:sz w:val="22"/>
          <w:szCs w:val="22"/>
          <w:lang w:val="et-EE"/>
        </w:rPr>
        <w:t xml:space="preserve">ning juurdepääsuteede </w:t>
      </w:r>
      <w:r w:rsidRPr="00AE71B7">
        <w:rPr>
          <w:rFonts w:ascii="Arial" w:hAnsi="Arial" w:cs="Arial"/>
          <w:sz w:val="22"/>
          <w:szCs w:val="22"/>
          <w:lang w:val="et-EE"/>
        </w:rPr>
        <w:t>asukoha määramine</w:t>
      </w:r>
    </w:p>
    <w:p w:rsidR="007D50CA" w:rsidRPr="00AE71B7" w:rsidRDefault="007D50CA" w:rsidP="007D50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servituutide vajaduse määramine</w:t>
      </w:r>
    </w:p>
    <w:p w:rsidR="00A90A66" w:rsidRDefault="00A91DA3" w:rsidP="001867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õigusaktidest tulenevate kinnisomandi kitsenduste ulatuse määramine</w:t>
      </w:r>
      <w:r w:rsidR="00E57173" w:rsidRPr="00AE71B7">
        <w:rPr>
          <w:rFonts w:ascii="Arial" w:hAnsi="Arial" w:cs="Arial"/>
          <w:sz w:val="22"/>
          <w:szCs w:val="22"/>
          <w:lang w:val="et-EE"/>
        </w:rPr>
        <w:t>.</w:t>
      </w:r>
    </w:p>
    <w:p w:rsidR="00186797" w:rsidRDefault="00186797" w:rsidP="00186797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186797" w:rsidRPr="00186797" w:rsidRDefault="00186797" w:rsidP="00186797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pStyle w:val="Heading1"/>
        <w:tabs>
          <w:tab w:val="left" w:pos="0"/>
        </w:tabs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LÄHTEOLUKORD</w:t>
      </w:r>
    </w:p>
    <w:p w:rsidR="00E57173" w:rsidRPr="00AE71B7" w:rsidRDefault="00E57173">
      <w:pPr>
        <w:pStyle w:val="Heading3"/>
        <w:tabs>
          <w:tab w:val="left" w:pos="0"/>
        </w:tabs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 xml:space="preserve">Kehtivad planeeringud. Katastriüksused. </w:t>
      </w:r>
      <w:r w:rsidR="002618D8">
        <w:rPr>
          <w:sz w:val="22"/>
          <w:szCs w:val="22"/>
          <w:lang w:val="et-EE"/>
        </w:rPr>
        <w:t>Keskkonnamõju hindamine.</w:t>
      </w:r>
    </w:p>
    <w:p w:rsidR="002618D8" w:rsidRDefault="002618D8" w:rsidP="002618D8">
      <w:pPr>
        <w:pStyle w:val="BodyTex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 xml:space="preserve">Planeeringualal asub tervikuna </w:t>
      </w:r>
      <w:r>
        <w:rPr>
          <w:rFonts w:cs="Arial"/>
          <w:sz w:val="22"/>
          <w:szCs w:val="22"/>
        </w:rPr>
        <w:t>üks</w:t>
      </w:r>
      <w:r w:rsidRPr="00AE71B7">
        <w:rPr>
          <w:rFonts w:cs="Arial"/>
          <w:sz w:val="22"/>
          <w:szCs w:val="22"/>
        </w:rPr>
        <w:t xml:space="preserve"> katastriüksus: </w:t>
      </w:r>
      <w:r>
        <w:rPr>
          <w:rFonts w:cs="Arial"/>
          <w:sz w:val="22"/>
          <w:szCs w:val="22"/>
        </w:rPr>
        <w:t>Oru tn 7a</w:t>
      </w:r>
      <w:r w:rsidRPr="00AE71B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katastritunnusega 66301:017:0922</w:t>
      </w:r>
      <w:r w:rsidRPr="00AE71B7">
        <w:rPr>
          <w:rFonts w:cs="Arial"/>
          <w:sz w:val="22"/>
          <w:szCs w:val="22"/>
        </w:rPr>
        <w:t>, sihtot</w:t>
      </w:r>
      <w:r>
        <w:rPr>
          <w:rFonts w:cs="Arial"/>
          <w:sz w:val="22"/>
          <w:szCs w:val="22"/>
        </w:rPr>
        <w:t>starbega elamumaa, pindala 2259</w:t>
      </w:r>
      <w:r w:rsidRPr="00AE71B7">
        <w:rPr>
          <w:rFonts w:cs="Arial"/>
          <w:sz w:val="22"/>
          <w:szCs w:val="22"/>
        </w:rPr>
        <w:t xml:space="preserve"> m</w:t>
      </w:r>
      <w:r>
        <w:rPr>
          <w:rFonts w:cs="Arial"/>
          <w:sz w:val="22"/>
          <w:szCs w:val="22"/>
        </w:rPr>
        <w:t>².</w:t>
      </w:r>
    </w:p>
    <w:p w:rsidR="002618D8" w:rsidRPr="00AE71B7" w:rsidRDefault="002618D8" w:rsidP="002618D8">
      <w:pPr>
        <w:pStyle w:val="BodyText"/>
        <w:rPr>
          <w:rFonts w:cs="Arial"/>
          <w:sz w:val="22"/>
          <w:szCs w:val="22"/>
        </w:rPr>
      </w:pPr>
    </w:p>
    <w:p w:rsidR="002618D8" w:rsidRPr="002618D8" w:rsidRDefault="00E57173" w:rsidP="002618D8">
      <w:pPr>
        <w:pStyle w:val="BodyText"/>
        <w:rPr>
          <w:rFonts w:cs="Arial"/>
          <w:sz w:val="22"/>
          <w:szCs w:val="22"/>
        </w:rPr>
      </w:pPr>
      <w:r w:rsidRPr="00AE71B7">
        <w:rPr>
          <w:rFonts w:cs="Arial"/>
          <w:sz w:val="22"/>
          <w:szCs w:val="22"/>
        </w:rPr>
        <w:t>Detailplaneeringuga käsitletava maa-ala kohta kehti</w:t>
      </w:r>
      <w:r w:rsidR="0072229A" w:rsidRPr="00AE71B7">
        <w:rPr>
          <w:rFonts w:cs="Arial"/>
          <w:sz w:val="22"/>
          <w:szCs w:val="22"/>
        </w:rPr>
        <w:t>b Rakvere linna üldplaneerin</w:t>
      </w:r>
      <w:r w:rsidR="00D70EE4">
        <w:rPr>
          <w:rFonts w:cs="Arial"/>
          <w:sz w:val="22"/>
          <w:szCs w:val="22"/>
        </w:rPr>
        <w:t>g ja varem kehtestatud</w:t>
      </w:r>
      <w:r w:rsidR="003C5345">
        <w:rPr>
          <w:rFonts w:cs="Arial"/>
          <w:sz w:val="22"/>
          <w:szCs w:val="22"/>
        </w:rPr>
        <w:t xml:space="preserve"> detailplaneering</w:t>
      </w:r>
      <w:r w:rsidR="002618D8">
        <w:rPr>
          <w:rFonts w:cs="Arial"/>
          <w:sz w:val="22"/>
          <w:szCs w:val="22"/>
        </w:rPr>
        <w:t xml:space="preserve"> „Viru tn 30b maa-ala detailplaneering“</w:t>
      </w:r>
      <w:r w:rsidR="00A5590A">
        <w:rPr>
          <w:rFonts w:cs="Arial"/>
          <w:sz w:val="22"/>
          <w:szCs w:val="22"/>
        </w:rPr>
        <w:t xml:space="preserve"> (koostanud arhitekt Raul Kull)</w:t>
      </w:r>
      <w:r w:rsidR="002618D8">
        <w:rPr>
          <w:rFonts w:cs="Arial"/>
          <w:sz w:val="22"/>
          <w:szCs w:val="22"/>
        </w:rPr>
        <w:t>, kehtestatud 11.10.2001</w:t>
      </w:r>
      <w:r w:rsidR="003C5345">
        <w:rPr>
          <w:rFonts w:cs="Arial"/>
          <w:sz w:val="22"/>
          <w:szCs w:val="22"/>
        </w:rPr>
        <w:t>.</w:t>
      </w:r>
      <w:r w:rsidR="005256A9" w:rsidRPr="00AE71B7">
        <w:rPr>
          <w:rFonts w:cs="Arial"/>
          <w:sz w:val="22"/>
          <w:szCs w:val="22"/>
        </w:rPr>
        <w:t xml:space="preserve"> </w:t>
      </w:r>
    </w:p>
    <w:p w:rsidR="002618D8" w:rsidRDefault="002618D8" w:rsidP="002618D8">
      <w:pPr>
        <w:pStyle w:val="BodyText"/>
        <w:rPr>
          <w:sz w:val="23"/>
          <w:szCs w:val="23"/>
        </w:rPr>
      </w:pPr>
      <w:r>
        <w:rPr>
          <w:sz w:val="23"/>
          <w:szCs w:val="23"/>
        </w:rPr>
        <w:t>Detailplaneering teeb ettepaneku muuta Oru tn 7a elamukrundil Rakvere linna üldplaneeringus määratud maakasutuse juhtotstarvet. Samuti soovitakse suurendada alal kehtiva Viru tn 30b detailplaneeringuga määratud elamukrundi hoonestusala ja elamu ehitusalust pinda.</w:t>
      </w:r>
    </w:p>
    <w:p w:rsidR="002618D8" w:rsidRPr="00AE71B7" w:rsidRDefault="002618D8" w:rsidP="002618D8">
      <w:pPr>
        <w:pStyle w:val="BodyText"/>
        <w:rPr>
          <w:rFonts w:cs="Arial"/>
          <w:sz w:val="22"/>
          <w:szCs w:val="22"/>
        </w:rPr>
      </w:pPr>
      <w:r>
        <w:rPr>
          <w:sz w:val="23"/>
          <w:szCs w:val="23"/>
        </w:rPr>
        <w:t>Lähtudes keskkonnamõju strateegilise hindamise eelhinnangust (koostas Lemma OÜ) ja arvestades Keskkonnaameti arvamust, otsustas Rakvere linnavolikogu mitte algatada Oru tn 7a kinnistu detailplaneeringu keskkonnamõju strateegilist hindamist.</w:t>
      </w:r>
    </w:p>
    <w:p w:rsidR="00E57173" w:rsidRPr="00AE71B7" w:rsidRDefault="00E57173">
      <w:pPr>
        <w:pStyle w:val="BodyText"/>
        <w:rPr>
          <w:rFonts w:cs="Arial"/>
          <w:sz w:val="22"/>
          <w:szCs w:val="22"/>
        </w:rPr>
      </w:pPr>
    </w:p>
    <w:p w:rsidR="00E57173" w:rsidRPr="00AE71B7" w:rsidRDefault="00E57173">
      <w:pPr>
        <w:pStyle w:val="BodyText"/>
        <w:rPr>
          <w:rFonts w:cs="Arial"/>
          <w:b/>
          <w:bCs/>
          <w:sz w:val="22"/>
          <w:szCs w:val="22"/>
        </w:rPr>
      </w:pPr>
      <w:r w:rsidRPr="00AE71B7">
        <w:rPr>
          <w:rFonts w:cs="Arial"/>
          <w:b/>
          <w:bCs/>
          <w:sz w:val="22"/>
          <w:szCs w:val="22"/>
        </w:rPr>
        <w:t>Ehituslik ja looduslik situatsioon.</w:t>
      </w:r>
    </w:p>
    <w:p w:rsidR="00272DA3" w:rsidRPr="00272DA3" w:rsidRDefault="00E57173" w:rsidP="00272DA3">
      <w:pPr>
        <w:pStyle w:val="BodyText"/>
        <w:rPr>
          <w:rFonts w:cs="Arial"/>
          <w:sz w:val="22"/>
          <w:szCs w:val="22"/>
        </w:rPr>
      </w:pPr>
      <w:r w:rsidRPr="00272DA3">
        <w:rPr>
          <w:rFonts w:cs="Arial"/>
          <w:sz w:val="22"/>
          <w:szCs w:val="22"/>
        </w:rPr>
        <w:t>Detailplaneeringu maa-ala paikn</w:t>
      </w:r>
      <w:r w:rsidR="00FB0977" w:rsidRPr="00272DA3">
        <w:rPr>
          <w:rFonts w:cs="Arial"/>
          <w:sz w:val="22"/>
          <w:szCs w:val="22"/>
        </w:rPr>
        <w:t xml:space="preserve">eb </w:t>
      </w:r>
      <w:r w:rsidR="00550B91">
        <w:rPr>
          <w:rFonts w:cs="Arial"/>
          <w:sz w:val="22"/>
          <w:szCs w:val="22"/>
        </w:rPr>
        <w:t>Rakvere linna lõuna</w:t>
      </w:r>
      <w:r w:rsidR="00272DA3" w:rsidRPr="00272DA3">
        <w:rPr>
          <w:rFonts w:cs="Arial"/>
          <w:sz w:val="22"/>
          <w:szCs w:val="22"/>
        </w:rPr>
        <w:t>osa</w:t>
      </w:r>
      <w:r w:rsidR="00550B91">
        <w:rPr>
          <w:rFonts w:cs="Arial"/>
          <w:sz w:val="22"/>
          <w:szCs w:val="22"/>
        </w:rPr>
        <w:t>s, ühepereelamute piirkonnas, mida läbib Soolikaoja.</w:t>
      </w:r>
    </w:p>
    <w:p w:rsidR="00550B91" w:rsidRDefault="00550B91" w:rsidP="00272DA3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Oru tn 7a kinnistu on hoonestamata. Ta piirneb põhja poolt Viru tn 30 ja Karja tn 14 kinnistutega, läänest Oru tn 7 ja lõunast Oru tn 9 ning Viru tn 30a kinnistutega, kõik on elamumaa sihtotstarbega. Idast piirneb Viru tänav L3 kinnistuga, </w:t>
      </w:r>
      <w:r w:rsidR="00E15542">
        <w:rPr>
          <w:rFonts w:cs="Arial"/>
          <w:sz w:val="22"/>
          <w:szCs w:val="22"/>
        </w:rPr>
        <w:t>kus paikneb sild</w:t>
      </w:r>
      <w:r w:rsidR="00A956AE">
        <w:rPr>
          <w:rFonts w:cs="Arial"/>
          <w:sz w:val="22"/>
          <w:szCs w:val="22"/>
        </w:rPr>
        <w:t xml:space="preserve"> üle oja</w:t>
      </w:r>
      <w:r w:rsidR="00E15542">
        <w:rPr>
          <w:rFonts w:cs="Arial"/>
          <w:sz w:val="22"/>
          <w:szCs w:val="22"/>
        </w:rPr>
        <w:t xml:space="preserve"> ja </w:t>
      </w:r>
      <w:r>
        <w:rPr>
          <w:rFonts w:cs="Arial"/>
          <w:sz w:val="22"/>
          <w:szCs w:val="22"/>
        </w:rPr>
        <w:t>mis on transpordimaa</w:t>
      </w:r>
      <w:r w:rsidR="00E15542">
        <w:rPr>
          <w:rFonts w:cs="Arial"/>
          <w:sz w:val="22"/>
          <w:szCs w:val="22"/>
        </w:rPr>
        <w:t xml:space="preserve"> sihtotstarbega</w:t>
      </w:r>
      <w:r>
        <w:rPr>
          <w:rFonts w:cs="Arial"/>
          <w:sz w:val="22"/>
          <w:szCs w:val="22"/>
        </w:rPr>
        <w:t>.</w:t>
      </w:r>
      <w:r w:rsidR="00831D4C">
        <w:rPr>
          <w:rFonts w:cs="Arial"/>
          <w:sz w:val="22"/>
          <w:szCs w:val="22"/>
        </w:rPr>
        <w:t xml:space="preserve"> Juurdesõit on lääne poolt Oru tänav L1 (transpordimaa) kaudu.</w:t>
      </w:r>
    </w:p>
    <w:p w:rsidR="00550B91" w:rsidRDefault="00550B91" w:rsidP="00272DA3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Detailplaneeringuala on </w:t>
      </w:r>
      <w:r w:rsidR="00831D4C">
        <w:rPr>
          <w:rFonts w:cs="Arial"/>
          <w:sz w:val="22"/>
          <w:szCs w:val="22"/>
        </w:rPr>
        <w:t xml:space="preserve">enamuses rohumaa, </w:t>
      </w:r>
      <w:r>
        <w:rPr>
          <w:rFonts w:cs="Arial"/>
          <w:sz w:val="22"/>
          <w:szCs w:val="22"/>
        </w:rPr>
        <w:t xml:space="preserve">kaetud kõrghaljastuse ja võsaga, tema </w:t>
      </w:r>
      <w:r w:rsidR="00831D4C">
        <w:rPr>
          <w:rFonts w:cs="Arial"/>
          <w:sz w:val="22"/>
          <w:szCs w:val="22"/>
        </w:rPr>
        <w:t xml:space="preserve">ida ja </w:t>
      </w:r>
      <w:r>
        <w:rPr>
          <w:rFonts w:cs="Arial"/>
          <w:sz w:val="22"/>
          <w:szCs w:val="22"/>
        </w:rPr>
        <w:t>põhja piiril on Soolikaoja voolusäng.</w:t>
      </w:r>
    </w:p>
    <w:p w:rsidR="00831D4C" w:rsidRDefault="00831D4C" w:rsidP="00272DA3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Kinnistu lõuna ja lääne (osaliselt) piiril on paigaldatud piirded.</w:t>
      </w:r>
    </w:p>
    <w:p w:rsidR="00831D4C" w:rsidRDefault="00831D4C" w:rsidP="00831D4C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Kinnis</w:t>
      </w:r>
      <w:r w:rsidR="00917E8D">
        <w:rPr>
          <w:rFonts w:cs="Arial"/>
          <w:sz w:val="22"/>
          <w:szCs w:val="22"/>
        </w:rPr>
        <w:t>tu lõuna osas on lagunenud asfalt</w:t>
      </w:r>
      <w:r>
        <w:rPr>
          <w:rFonts w:cs="Arial"/>
          <w:sz w:val="22"/>
          <w:szCs w:val="22"/>
        </w:rPr>
        <w:t>kattega endine tee-ala, mis võimaldas läbisõitu Oru tänav L1 ja Viru tänav L3 vahel.</w:t>
      </w:r>
    </w:p>
    <w:p w:rsidR="00550B91" w:rsidRDefault="00831D4C" w:rsidP="00272DA3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Tee-ala a</w:t>
      </w:r>
      <w:r w:rsidR="00A956AE">
        <w:rPr>
          <w:rFonts w:cs="Arial"/>
          <w:sz w:val="22"/>
          <w:szCs w:val="22"/>
        </w:rPr>
        <w:t>lla on paigaldatud tehnovõrgud:</w:t>
      </w:r>
      <w:r>
        <w:rPr>
          <w:rFonts w:cs="Arial"/>
          <w:sz w:val="22"/>
          <w:szCs w:val="22"/>
        </w:rPr>
        <w:t xml:space="preserve"> ühisveevärgi ja –kanalisatsioonitrassid ning sidekaabli kanalisatsioonitoru. Lõuna piiril paikneb madalpinge õhuliin ning selle mastidel on tänavavalgustid.</w:t>
      </w:r>
    </w:p>
    <w:p w:rsidR="005256A9" w:rsidRDefault="005256A9">
      <w:pPr>
        <w:pStyle w:val="BodyText"/>
        <w:rPr>
          <w:rFonts w:cs="Arial"/>
          <w:sz w:val="22"/>
          <w:szCs w:val="22"/>
        </w:rPr>
      </w:pPr>
    </w:p>
    <w:p w:rsidR="00E57173" w:rsidRPr="00AE71B7" w:rsidRDefault="00E57173">
      <w:pPr>
        <w:pStyle w:val="BodyText"/>
        <w:rPr>
          <w:rFonts w:cs="Arial"/>
          <w:b/>
          <w:bCs/>
          <w:sz w:val="22"/>
          <w:szCs w:val="22"/>
        </w:rPr>
      </w:pPr>
      <w:r w:rsidRPr="00AE71B7">
        <w:rPr>
          <w:rFonts w:cs="Arial"/>
          <w:b/>
          <w:bCs/>
          <w:sz w:val="22"/>
          <w:szCs w:val="22"/>
        </w:rPr>
        <w:lastRenderedPageBreak/>
        <w:t>Liikluskorraldus.</w:t>
      </w:r>
    </w:p>
    <w:p w:rsidR="00E51692" w:rsidRDefault="00831D4C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Oru tn 7a</w:t>
      </w:r>
      <w:r w:rsidR="00973BF9">
        <w:rPr>
          <w:rFonts w:ascii="Arial" w:hAnsi="Arial" w:cs="Arial"/>
          <w:sz w:val="22"/>
          <w:szCs w:val="22"/>
          <w:lang w:val="et-EE"/>
        </w:rPr>
        <w:t xml:space="preserve"> kinnistu</w:t>
      </w:r>
      <w:r w:rsidR="00E51692">
        <w:rPr>
          <w:rFonts w:ascii="Arial" w:hAnsi="Arial" w:cs="Arial"/>
          <w:sz w:val="22"/>
          <w:szCs w:val="22"/>
          <w:lang w:val="et-EE"/>
        </w:rPr>
        <w:t>le</w:t>
      </w:r>
      <w:r w:rsidR="002D1C89" w:rsidRPr="00AE71B7">
        <w:rPr>
          <w:rFonts w:ascii="Arial" w:hAnsi="Arial" w:cs="Arial"/>
          <w:sz w:val="22"/>
          <w:szCs w:val="22"/>
          <w:lang w:val="et-EE"/>
        </w:rPr>
        <w:t xml:space="preserve"> toimub</w:t>
      </w:r>
      <w:r w:rsidR="00112F4A">
        <w:rPr>
          <w:rFonts w:ascii="Arial" w:hAnsi="Arial" w:cs="Arial"/>
          <w:sz w:val="22"/>
          <w:szCs w:val="22"/>
          <w:lang w:val="et-EE"/>
        </w:rPr>
        <w:t xml:space="preserve"> praegu</w:t>
      </w:r>
      <w:r w:rsidR="002D1C89" w:rsidRPr="00AE71B7">
        <w:rPr>
          <w:rFonts w:ascii="Arial" w:hAnsi="Arial" w:cs="Arial"/>
          <w:sz w:val="22"/>
          <w:szCs w:val="22"/>
          <w:lang w:val="et-EE"/>
        </w:rPr>
        <w:t xml:space="preserve"> juurde</w:t>
      </w:r>
      <w:r w:rsidR="00E51692">
        <w:rPr>
          <w:rFonts w:ascii="Arial" w:hAnsi="Arial" w:cs="Arial"/>
          <w:sz w:val="22"/>
          <w:szCs w:val="22"/>
          <w:lang w:val="et-EE"/>
        </w:rPr>
        <w:t>sõit</w:t>
      </w:r>
      <w:r w:rsidR="0091583D"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 xml:space="preserve">lääne poolt </w:t>
      </w:r>
      <w:r w:rsidR="0091583D" w:rsidRPr="00AE71B7">
        <w:rPr>
          <w:rFonts w:ascii="Arial" w:hAnsi="Arial" w:cs="Arial"/>
          <w:sz w:val="22"/>
          <w:szCs w:val="22"/>
          <w:lang w:val="et-EE"/>
        </w:rPr>
        <w:t>kahesuunalise liikl</w:t>
      </w:r>
      <w:r>
        <w:rPr>
          <w:rFonts w:ascii="Arial" w:hAnsi="Arial" w:cs="Arial"/>
          <w:sz w:val="22"/>
          <w:szCs w:val="22"/>
          <w:lang w:val="et-EE"/>
        </w:rPr>
        <w:t>usega Oru tänavalt L1</w:t>
      </w:r>
      <w:r w:rsidR="002D1C89" w:rsidRPr="00AE71B7">
        <w:rPr>
          <w:rFonts w:ascii="Arial" w:hAnsi="Arial" w:cs="Arial"/>
          <w:sz w:val="22"/>
          <w:szCs w:val="22"/>
          <w:lang w:val="et-EE"/>
        </w:rPr>
        <w:t>.</w:t>
      </w:r>
      <w:r>
        <w:rPr>
          <w:rFonts w:ascii="Arial" w:hAnsi="Arial" w:cs="Arial"/>
          <w:sz w:val="22"/>
          <w:szCs w:val="22"/>
          <w:lang w:val="et-EE"/>
        </w:rPr>
        <w:t xml:space="preserve"> Juurdesõit ida poolt, Viru tänavalt L3 on suletud.</w:t>
      </w:r>
    </w:p>
    <w:p w:rsidR="00831D4C" w:rsidRDefault="00831D4C" w:rsidP="00865810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Oru tänav L1 on asfaltkattega, sõidutee katendi laius on </w:t>
      </w:r>
      <w:r w:rsidR="00917E8D">
        <w:rPr>
          <w:rFonts w:ascii="Arial" w:hAnsi="Arial" w:cs="Arial"/>
          <w:sz w:val="22"/>
          <w:szCs w:val="22"/>
          <w:lang w:val="et-EE"/>
        </w:rPr>
        <w:t>4,</w:t>
      </w:r>
      <w:r>
        <w:rPr>
          <w:rFonts w:ascii="Arial" w:hAnsi="Arial" w:cs="Arial"/>
          <w:sz w:val="22"/>
          <w:szCs w:val="22"/>
          <w:lang w:val="et-EE"/>
        </w:rPr>
        <w:t xml:space="preserve">5 meetrit, </w:t>
      </w:r>
      <w:r w:rsidR="00917E8D">
        <w:rPr>
          <w:rFonts w:ascii="Arial" w:hAnsi="Arial" w:cs="Arial"/>
          <w:sz w:val="22"/>
          <w:szCs w:val="22"/>
          <w:lang w:val="et-EE"/>
        </w:rPr>
        <w:t>Viru tänav L3 katendi laius 3,5 m. K</w:t>
      </w:r>
      <w:r>
        <w:rPr>
          <w:rFonts w:ascii="Arial" w:hAnsi="Arial" w:cs="Arial"/>
          <w:sz w:val="22"/>
          <w:szCs w:val="22"/>
          <w:lang w:val="et-EE"/>
        </w:rPr>
        <w:t>õnniteed puuduvad.</w:t>
      </w:r>
    </w:p>
    <w:p w:rsidR="00865810" w:rsidRPr="00865810" w:rsidRDefault="00865810" w:rsidP="00865810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Default="00217E52">
      <w:pPr>
        <w:pStyle w:val="Heading2"/>
        <w:numPr>
          <w:ilvl w:val="0"/>
          <w:numId w:val="0"/>
        </w:numPr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A</w:t>
      </w:r>
      <w:r w:rsidR="00E57173" w:rsidRPr="00AE71B7">
        <w:rPr>
          <w:sz w:val="22"/>
          <w:szCs w:val="22"/>
          <w:lang w:val="et-EE"/>
        </w:rPr>
        <w:t>RHITEKTUUR-PLANEERIMISLAHENDUS</w:t>
      </w:r>
    </w:p>
    <w:p w:rsidR="00CE5065" w:rsidRPr="00CE5065" w:rsidRDefault="00CE5065" w:rsidP="00CE5065">
      <w:pPr>
        <w:rPr>
          <w:lang w:val="et-EE"/>
        </w:rPr>
      </w:pPr>
    </w:p>
    <w:p w:rsidR="00E57173" w:rsidRPr="00CE5065" w:rsidRDefault="00E57173" w:rsidP="00CE5065">
      <w:pPr>
        <w:pStyle w:val="NoSpacing"/>
        <w:rPr>
          <w:rFonts w:ascii="Arial" w:hAnsi="Arial" w:cs="Arial"/>
          <w:b/>
          <w:sz w:val="22"/>
          <w:szCs w:val="22"/>
          <w:lang w:val="et-EE"/>
        </w:rPr>
      </w:pPr>
      <w:r w:rsidRPr="00CE5065">
        <w:rPr>
          <w:rFonts w:ascii="Arial" w:hAnsi="Arial" w:cs="Arial"/>
          <w:b/>
          <w:sz w:val="22"/>
          <w:szCs w:val="22"/>
          <w:lang w:val="et-EE"/>
        </w:rPr>
        <w:t>Maa-ala</w:t>
      </w:r>
      <w:r w:rsidR="0047678D" w:rsidRPr="00CE5065">
        <w:rPr>
          <w:rFonts w:ascii="Arial" w:hAnsi="Arial" w:cs="Arial"/>
          <w:b/>
          <w:sz w:val="22"/>
          <w:szCs w:val="22"/>
          <w:lang w:val="et-EE"/>
        </w:rPr>
        <w:t>de</w:t>
      </w:r>
      <w:r w:rsidRPr="00CE5065">
        <w:rPr>
          <w:rFonts w:ascii="Arial" w:hAnsi="Arial" w:cs="Arial"/>
          <w:b/>
          <w:sz w:val="22"/>
          <w:szCs w:val="22"/>
          <w:lang w:val="et-EE"/>
        </w:rPr>
        <w:t xml:space="preserve"> sihtotstarve ja krundijaotus.</w:t>
      </w:r>
    </w:p>
    <w:p w:rsidR="00C927E4" w:rsidRDefault="00C927E4" w:rsidP="00064D7F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Detailplaneeringualal k</w:t>
      </w:r>
      <w:r w:rsidR="00064D7F">
        <w:rPr>
          <w:rFonts w:ascii="Arial" w:hAnsi="Arial" w:cs="Arial"/>
          <w:sz w:val="22"/>
          <w:szCs w:val="22"/>
          <w:lang w:val="et-EE"/>
        </w:rPr>
        <w:t>rundijaotus</w:t>
      </w:r>
      <w:r>
        <w:rPr>
          <w:rFonts w:ascii="Arial" w:hAnsi="Arial" w:cs="Arial"/>
          <w:sz w:val="22"/>
          <w:szCs w:val="22"/>
          <w:lang w:val="et-EE"/>
        </w:rPr>
        <w:t>t ei teostata.</w:t>
      </w:r>
    </w:p>
    <w:p w:rsidR="00CE5065" w:rsidRPr="00912EE2" w:rsidRDefault="00C927E4" w:rsidP="00912EE2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Oru 7a kinnistu </w:t>
      </w:r>
      <w:r w:rsidR="009C18E0">
        <w:rPr>
          <w:rFonts w:ascii="Arial" w:hAnsi="Arial" w:cs="Arial"/>
          <w:sz w:val="22"/>
          <w:szCs w:val="22"/>
          <w:lang w:val="et-EE"/>
        </w:rPr>
        <w:t>siht</w:t>
      </w:r>
      <w:r>
        <w:rPr>
          <w:rFonts w:ascii="Arial" w:hAnsi="Arial" w:cs="Arial"/>
          <w:sz w:val="22"/>
          <w:szCs w:val="22"/>
          <w:lang w:val="et-EE"/>
        </w:rPr>
        <w:t>totstarve on elamumaa 100%</w:t>
      </w:r>
      <w:r w:rsidR="00064D7F">
        <w:rPr>
          <w:rFonts w:ascii="Arial" w:hAnsi="Arial" w:cs="Arial"/>
          <w:sz w:val="22"/>
          <w:szCs w:val="22"/>
          <w:lang w:val="et-EE"/>
        </w:rPr>
        <w:t>,</w:t>
      </w:r>
      <w:r>
        <w:rPr>
          <w:rFonts w:ascii="Arial" w:hAnsi="Arial" w:cs="Arial"/>
          <w:sz w:val="22"/>
          <w:szCs w:val="22"/>
          <w:lang w:val="et-EE"/>
        </w:rPr>
        <w:t xml:space="preserve"> pindala 2259 m².</w:t>
      </w:r>
    </w:p>
    <w:p w:rsidR="00E57173" w:rsidRPr="00CE5065" w:rsidRDefault="00E57173" w:rsidP="00CE5065">
      <w:pPr>
        <w:rPr>
          <w:rFonts w:ascii="Arial" w:hAnsi="Arial" w:cs="Arial"/>
          <w:b/>
          <w:sz w:val="22"/>
          <w:szCs w:val="22"/>
          <w:lang w:val="et-EE"/>
        </w:rPr>
      </w:pPr>
      <w:r w:rsidRPr="00CE5065">
        <w:rPr>
          <w:rFonts w:ascii="Arial" w:hAnsi="Arial" w:cs="Arial"/>
          <w:b/>
          <w:sz w:val="22"/>
          <w:szCs w:val="22"/>
          <w:lang w:val="et-EE"/>
        </w:rPr>
        <w:t>Ehitusõigus.</w:t>
      </w:r>
    </w:p>
    <w:p w:rsidR="0050197A" w:rsidRDefault="0047678D" w:rsidP="00064D7F">
      <w:pPr>
        <w:jc w:val="both"/>
        <w:rPr>
          <w:rFonts w:ascii="Arial" w:hAnsi="Arial" w:cs="Arial"/>
          <w:sz w:val="22"/>
          <w:szCs w:val="22"/>
          <w:lang w:val="et-EE"/>
        </w:rPr>
      </w:pPr>
      <w:r w:rsidRPr="00CE5065">
        <w:rPr>
          <w:rFonts w:ascii="Arial" w:hAnsi="Arial" w:cs="Arial"/>
          <w:sz w:val="22"/>
          <w:szCs w:val="22"/>
          <w:lang w:val="et-EE"/>
        </w:rPr>
        <w:t>Detailplaneering teeb ettepan</w:t>
      </w:r>
      <w:r w:rsidR="00C927E4">
        <w:rPr>
          <w:rFonts w:ascii="Arial" w:hAnsi="Arial" w:cs="Arial"/>
          <w:sz w:val="22"/>
          <w:szCs w:val="22"/>
          <w:lang w:val="et-EE"/>
        </w:rPr>
        <w:t>eku Oru 7a määrata maksimaalseks lubatud hoonealuseks pinnaks</w:t>
      </w:r>
      <w:r w:rsidR="00563EC0">
        <w:rPr>
          <w:rFonts w:ascii="Arial" w:hAnsi="Arial" w:cs="Arial"/>
          <w:sz w:val="22"/>
          <w:szCs w:val="22"/>
          <w:lang w:val="et-EE"/>
        </w:rPr>
        <w:t xml:space="preserve"> 34</w:t>
      </w:r>
      <w:r w:rsidR="00C927E4">
        <w:rPr>
          <w:rFonts w:ascii="Arial" w:hAnsi="Arial" w:cs="Arial"/>
          <w:sz w:val="22"/>
          <w:szCs w:val="22"/>
          <w:lang w:val="et-EE"/>
        </w:rPr>
        <w:t>0 m²</w:t>
      </w:r>
      <w:r w:rsidRPr="00CE5065">
        <w:rPr>
          <w:rFonts w:ascii="Arial" w:hAnsi="Arial" w:cs="Arial"/>
          <w:sz w:val="22"/>
          <w:szCs w:val="22"/>
          <w:lang w:val="et-EE"/>
        </w:rPr>
        <w:t>.</w:t>
      </w:r>
      <w:r w:rsidR="00C927E4">
        <w:rPr>
          <w:rFonts w:ascii="Arial" w:hAnsi="Arial" w:cs="Arial"/>
          <w:sz w:val="22"/>
          <w:szCs w:val="22"/>
          <w:lang w:val="et-EE"/>
        </w:rPr>
        <w:t xml:space="preserve"> Lubatud on ehitada üks</w:t>
      </w:r>
      <w:r w:rsidR="0050197A" w:rsidRPr="00CE5065">
        <w:rPr>
          <w:rFonts w:ascii="Arial" w:hAnsi="Arial" w:cs="Arial"/>
          <w:sz w:val="22"/>
          <w:szCs w:val="22"/>
          <w:lang w:val="et-EE"/>
        </w:rPr>
        <w:t xml:space="preserve"> hoon</w:t>
      </w:r>
      <w:r w:rsidR="00C927E4">
        <w:rPr>
          <w:rFonts w:ascii="Arial" w:hAnsi="Arial" w:cs="Arial"/>
          <w:sz w:val="22"/>
          <w:szCs w:val="22"/>
          <w:lang w:val="et-EE"/>
        </w:rPr>
        <w:t>e</w:t>
      </w:r>
      <w:r w:rsidR="00266E67">
        <w:rPr>
          <w:rFonts w:ascii="Arial" w:hAnsi="Arial" w:cs="Arial"/>
          <w:sz w:val="22"/>
          <w:szCs w:val="22"/>
          <w:lang w:val="et-EE"/>
        </w:rPr>
        <w:t xml:space="preserve"> </w:t>
      </w:r>
      <w:r w:rsidR="00C927E4">
        <w:rPr>
          <w:rFonts w:ascii="Arial" w:hAnsi="Arial" w:cs="Arial"/>
          <w:sz w:val="22"/>
          <w:szCs w:val="22"/>
          <w:lang w:val="et-EE"/>
        </w:rPr>
        <w:t>maksimaalse kõrgusega 8</w:t>
      </w:r>
      <w:r w:rsidR="00064D7F">
        <w:rPr>
          <w:rFonts w:ascii="Arial" w:hAnsi="Arial" w:cs="Arial"/>
          <w:sz w:val="22"/>
          <w:szCs w:val="22"/>
          <w:lang w:val="et-EE"/>
        </w:rPr>
        <w:t>,0 m,</w:t>
      </w:r>
      <w:r w:rsidR="00C927E4">
        <w:rPr>
          <w:rFonts w:ascii="Arial" w:hAnsi="Arial" w:cs="Arial"/>
          <w:sz w:val="22"/>
          <w:szCs w:val="22"/>
          <w:lang w:val="et-EE"/>
        </w:rPr>
        <w:t xml:space="preserve"> </w:t>
      </w:r>
      <w:r w:rsidR="0050197A" w:rsidRPr="00CE5065">
        <w:rPr>
          <w:rFonts w:ascii="Arial" w:hAnsi="Arial" w:cs="Arial"/>
          <w:sz w:val="22"/>
          <w:szCs w:val="22"/>
          <w:lang w:val="et-EE"/>
        </w:rPr>
        <w:t>korruselisusega kuni 2, katuse kalle 2-45°.</w:t>
      </w:r>
    </w:p>
    <w:p w:rsidR="00563EC0" w:rsidRPr="00CE5065" w:rsidRDefault="00563EC0" w:rsidP="00563EC0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Täisehitus protsent kuni 15 %. </w:t>
      </w:r>
    </w:p>
    <w:p w:rsidR="00CE5065" w:rsidRDefault="00064D7F" w:rsidP="0050197A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Detailplaneeringu joonisel on</w:t>
      </w:r>
      <w:r w:rsidR="00B84C2E">
        <w:rPr>
          <w:rFonts w:ascii="Arial" w:hAnsi="Arial" w:cs="Arial"/>
          <w:sz w:val="22"/>
          <w:szCs w:val="22"/>
          <w:lang w:val="et-EE"/>
        </w:rPr>
        <w:t xml:space="preserve"> näidatud krundi lubatud hoonestusala</w:t>
      </w:r>
      <w:r>
        <w:rPr>
          <w:rFonts w:ascii="Arial" w:hAnsi="Arial" w:cs="Arial"/>
          <w:sz w:val="22"/>
          <w:szCs w:val="22"/>
          <w:lang w:val="et-EE"/>
        </w:rPr>
        <w:t xml:space="preserve"> ning </w:t>
      </w:r>
      <w:r w:rsidR="00B84C2E">
        <w:rPr>
          <w:rFonts w:ascii="Arial" w:hAnsi="Arial" w:cs="Arial"/>
          <w:sz w:val="22"/>
          <w:szCs w:val="22"/>
          <w:lang w:val="et-EE"/>
        </w:rPr>
        <w:t>hoone soovituslik asukoht</w:t>
      </w:r>
      <w:r w:rsidR="00917E8D">
        <w:rPr>
          <w:rFonts w:ascii="Arial" w:hAnsi="Arial" w:cs="Arial"/>
          <w:sz w:val="22"/>
          <w:szCs w:val="22"/>
          <w:lang w:val="et-EE"/>
        </w:rPr>
        <w:t>, terrasside esialgsed asukohad ja katendiga alad</w:t>
      </w:r>
      <w:r>
        <w:rPr>
          <w:rFonts w:ascii="Arial" w:hAnsi="Arial" w:cs="Arial"/>
          <w:sz w:val="22"/>
          <w:szCs w:val="22"/>
          <w:lang w:val="et-EE"/>
        </w:rPr>
        <w:t>.</w:t>
      </w:r>
    </w:p>
    <w:p w:rsidR="00E57173" w:rsidRPr="00CE5065" w:rsidRDefault="00E57173" w:rsidP="00CE5065">
      <w:pPr>
        <w:pStyle w:val="NoSpacing"/>
        <w:rPr>
          <w:rFonts w:ascii="Arial" w:hAnsi="Arial" w:cs="Arial"/>
          <w:b/>
          <w:sz w:val="22"/>
          <w:szCs w:val="22"/>
          <w:lang w:val="et-EE"/>
        </w:rPr>
      </w:pPr>
      <w:r w:rsidRPr="00CE5065">
        <w:rPr>
          <w:rFonts w:ascii="Arial" w:hAnsi="Arial" w:cs="Arial"/>
          <w:b/>
          <w:sz w:val="22"/>
          <w:szCs w:val="22"/>
          <w:lang w:val="et-EE"/>
        </w:rPr>
        <w:t>Olulisemad arhitektuurinõuded.</w:t>
      </w:r>
    </w:p>
    <w:p w:rsidR="00AE1092" w:rsidRPr="00186797" w:rsidRDefault="00B84C2E" w:rsidP="00064D7F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186797">
        <w:rPr>
          <w:rFonts w:ascii="Arial" w:hAnsi="Arial" w:cs="Arial"/>
          <w:sz w:val="22"/>
          <w:szCs w:val="22"/>
          <w:lang w:val="et-EE"/>
        </w:rPr>
        <w:t>Planeeritava elamu</w:t>
      </w:r>
      <w:r w:rsidR="00AE1092" w:rsidRPr="00186797">
        <w:rPr>
          <w:rFonts w:ascii="Arial" w:hAnsi="Arial" w:cs="Arial"/>
          <w:sz w:val="22"/>
          <w:szCs w:val="22"/>
          <w:lang w:val="et-EE"/>
        </w:rPr>
        <w:t xml:space="preserve"> fassaadilahenduses</w:t>
      </w:r>
      <w:r w:rsidR="009C18E0" w:rsidRPr="00186797">
        <w:rPr>
          <w:rFonts w:ascii="Arial" w:hAnsi="Arial" w:cs="Arial"/>
          <w:sz w:val="22"/>
          <w:szCs w:val="22"/>
          <w:lang w:val="et-EE"/>
        </w:rPr>
        <w:t xml:space="preserve"> </w:t>
      </w:r>
      <w:r w:rsidRPr="00186797">
        <w:rPr>
          <w:rFonts w:ascii="Arial" w:hAnsi="Arial" w:cs="Arial"/>
          <w:sz w:val="22"/>
          <w:szCs w:val="22"/>
          <w:lang w:val="et-EE"/>
        </w:rPr>
        <w:t>on lubatud kasutada</w:t>
      </w:r>
      <w:r w:rsidR="00AE1092" w:rsidRPr="00186797">
        <w:rPr>
          <w:rFonts w:ascii="Arial" w:hAnsi="Arial" w:cs="Arial"/>
          <w:sz w:val="22"/>
          <w:szCs w:val="22"/>
          <w:lang w:val="et-EE"/>
        </w:rPr>
        <w:t xml:space="preserve"> </w:t>
      </w:r>
      <w:r w:rsidR="006078B8" w:rsidRPr="00186797">
        <w:rPr>
          <w:rFonts w:ascii="Arial" w:hAnsi="Arial" w:cs="Arial"/>
          <w:sz w:val="22"/>
          <w:szCs w:val="22"/>
          <w:lang w:val="et-EE"/>
        </w:rPr>
        <w:t xml:space="preserve">puitu, </w:t>
      </w:r>
      <w:r w:rsidR="00AE1092" w:rsidRPr="00186797">
        <w:rPr>
          <w:rFonts w:ascii="Arial" w:hAnsi="Arial" w:cs="Arial"/>
          <w:sz w:val="22"/>
          <w:szCs w:val="22"/>
          <w:lang w:val="et-EE"/>
        </w:rPr>
        <w:t>profiilplekki või värvilist fassaadikrohvi</w:t>
      </w:r>
      <w:r w:rsidR="00186797" w:rsidRPr="00186797">
        <w:rPr>
          <w:rFonts w:ascii="Arial" w:hAnsi="Arial" w:cs="Arial"/>
          <w:sz w:val="22"/>
          <w:szCs w:val="22"/>
          <w:lang w:val="et-EE"/>
        </w:rPr>
        <w:t xml:space="preserve"> ja</w:t>
      </w:r>
      <w:r w:rsidR="009C18E0" w:rsidRPr="00186797">
        <w:rPr>
          <w:rFonts w:ascii="Arial" w:hAnsi="Arial" w:cs="Arial"/>
          <w:sz w:val="22"/>
          <w:szCs w:val="22"/>
          <w:lang w:val="et-EE"/>
        </w:rPr>
        <w:t xml:space="preserve"> fassaadiplaate</w:t>
      </w:r>
      <w:r w:rsidR="00186797" w:rsidRPr="00186797">
        <w:rPr>
          <w:rFonts w:ascii="Arial" w:hAnsi="Arial" w:cs="Arial"/>
          <w:sz w:val="22"/>
          <w:szCs w:val="22"/>
          <w:lang w:val="et-EE"/>
        </w:rPr>
        <w:t>, klaasfassaadi</w:t>
      </w:r>
      <w:r w:rsidR="00AE1092" w:rsidRPr="00186797">
        <w:rPr>
          <w:rFonts w:ascii="Arial" w:hAnsi="Arial" w:cs="Arial"/>
          <w:sz w:val="22"/>
          <w:szCs w:val="22"/>
          <w:lang w:val="et-EE"/>
        </w:rPr>
        <w:t>.</w:t>
      </w:r>
      <w:r w:rsidR="006078B8" w:rsidRPr="00186797">
        <w:rPr>
          <w:rFonts w:ascii="Arial" w:hAnsi="Arial" w:cs="Arial"/>
          <w:sz w:val="22"/>
          <w:szCs w:val="22"/>
          <w:lang w:val="et-EE"/>
        </w:rPr>
        <w:t xml:space="preserve"> Vältida imiteerivaid materjale.</w:t>
      </w:r>
    </w:p>
    <w:p w:rsidR="00A3611F" w:rsidRDefault="00A3611F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865810" w:rsidRPr="00AE71B7" w:rsidRDefault="00865810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E71B7">
        <w:rPr>
          <w:rFonts w:ascii="Arial" w:hAnsi="Arial" w:cs="Arial"/>
          <w:b/>
          <w:i/>
          <w:sz w:val="22"/>
          <w:szCs w:val="22"/>
        </w:rPr>
        <w:t>LIIKLUSKORRALDUS</w:t>
      </w:r>
    </w:p>
    <w:p w:rsidR="00E57173" w:rsidRPr="00AE71B7" w:rsidRDefault="00E57173">
      <w:pPr>
        <w:pStyle w:val="Heading1"/>
        <w:tabs>
          <w:tab w:val="left" w:pos="0"/>
        </w:tabs>
        <w:rPr>
          <w:rFonts w:cs="Arial"/>
          <w:sz w:val="22"/>
          <w:szCs w:val="22"/>
        </w:rPr>
      </w:pPr>
    </w:p>
    <w:p w:rsidR="00E57173" w:rsidRPr="00AE71B7" w:rsidRDefault="00E57173">
      <w:pPr>
        <w:pStyle w:val="Heading1"/>
        <w:tabs>
          <w:tab w:val="left" w:pos="0"/>
        </w:tabs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Liiklemisvõimalused maa-alal.</w:t>
      </w:r>
    </w:p>
    <w:p w:rsidR="00635EAC" w:rsidRDefault="00635EAC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Detailplaneer</w:t>
      </w:r>
      <w:r w:rsidR="009C18E0">
        <w:rPr>
          <w:rFonts w:cs="Arial"/>
          <w:sz w:val="22"/>
          <w:szCs w:val="22"/>
        </w:rPr>
        <w:t xml:space="preserve">ing </w:t>
      </w:r>
      <w:r w:rsidR="00281238">
        <w:rPr>
          <w:rFonts w:cs="Arial"/>
          <w:sz w:val="22"/>
          <w:szCs w:val="22"/>
        </w:rPr>
        <w:t xml:space="preserve">muudab </w:t>
      </w:r>
      <w:r w:rsidR="009C18E0">
        <w:rPr>
          <w:rFonts w:cs="Arial"/>
          <w:sz w:val="22"/>
          <w:szCs w:val="22"/>
        </w:rPr>
        <w:t xml:space="preserve">Oru tn </w:t>
      </w:r>
      <w:r w:rsidR="00281238">
        <w:rPr>
          <w:rFonts w:cs="Arial"/>
          <w:sz w:val="22"/>
          <w:szCs w:val="22"/>
        </w:rPr>
        <w:t>7a liikluskorraldust. Juurdesõit toimub Viru tänavalt L3</w:t>
      </w:r>
      <w:r w:rsidR="009C18E0">
        <w:rPr>
          <w:rFonts w:cs="Arial"/>
          <w:sz w:val="22"/>
          <w:szCs w:val="22"/>
        </w:rPr>
        <w:t>.</w:t>
      </w:r>
      <w:r w:rsidR="00A956AE">
        <w:rPr>
          <w:rFonts w:cs="Arial"/>
          <w:sz w:val="22"/>
          <w:szCs w:val="22"/>
        </w:rPr>
        <w:t xml:space="preserve"> Kinnistut läbivat</w:t>
      </w:r>
      <w:r w:rsidR="00281238">
        <w:rPr>
          <w:rFonts w:cs="Arial"/>
          <w:sz w:val="22"/>
          <w:szCs w:val="22"/>
        </w:rPr>
        <w:t xml:space="preserve"> liikluskorraldust ei kavandata, Oru tänav L1 pool paigaldatakse piire väravaga.</w:t>
      </w:r>
    </w:p>
    <w:p w:rsidR="00E57173" w:rsidRPr="00912EE2" w:rsidRDefault="00E57173" w:rsidP="00912EE2">
      <w:pPr>
        <w:pStyle w:val="Heading1"/>
        <w:numPr>
          <w:ilvl w:val="0"/>
          <w:numId w:val="0"/>
        </w:numPr>
        <w:tabs>
          <w:tab w:val="left" w:pos="0"/>
        </w:tabs>
        <w:rPr>
          <w:rFonts w:cs="Arial"/>
          <w:sz w:val="22"/>
          <w:szCs w:val="22"/>
        </w:rPr>
      </w:pPr>
      <w:r w:rsidRPr="00912EE2">
        <w:rPr>
          <w:rFonts w:cs="Arial"/>
          <w:b/>
          <w:sz w:val="22"/>
          <w:szCs w:val="22"/>
        </w:rPr>
        <w:t>Parkimine ja kõnnitee.</w:t>
      </w:r>
    </w:p>
    <w:p w:rsidR="009C18E0" w:rsidRDefault="009C18E0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Parkimine toimub Oru tn 7a kinnistul. Põhiliselt</w:t>
      </w:r>
      <w:r w:rsidR="00E41EB8">
        <w:rPr>
          <w:rFonts w:cs="Arial"/>
          <w:sz w:val="22"/>
          <w:szCs w:val="22"/>
        </w:rPr>
        <w:t xml:space="preserve"> hoone idaküljel garaaži ees ja</w:t>
      </w:r>
      <w:r>
        <w:rPr>
          <w:rFonts w:cs="Arial"/>
          <w:sz w:val="22"/>
          <w:szCs w:val="22"/>
        </w:rPr>
        <w:t xml:space="preserve"> lõuna osa</w:t>
      </w:r>
      <w:r w:rsidR="00E41EB8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tee-alal.</w:t>
      </w:r>
    </w:p>
    <w:p w:rsidR="00862C45" w:rsidRDefault="00D615D1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Parkimisalad</w:t>
      </w:r>
      <w:r w:rsidR="00A956AE">
        <w:rPr>
          <w:rFonts w:cs="Arial"/>
          <w:sz w:val="22"/>
          <w:szCs w:val="22"/>
        </w:rPr>
        <w:t xml:space="preserve"> on</w:t>
      </w:r>
      <w:r w:rsidR="00E41EB8">
        <w:rPr>
          <w:rFonts w:cs="Arial"/>
          <w:sz w:val="22"/>
          <w:szCs w:val="22"/>
        </w:rPr>
        <w:t xml:space="preserve"> kivi</w:t>
      </w:r>
      <w:r w:rsidR="00475FB7">
        <w:rPr>
          <w:rFonts w:cs="Arial"/>
          <w:sz w:val="22"/>
          <w:szCs w:val="22"/>
        </w:rPr>
        <w:t>kattega</w:t>
      </w:r>
      <w:r w:rsidR="00A956AE">
        <w:rPr>
          <w:rFonts w:cs="Arial"/>
          <w:sz w:val="22"/>
          <w:szCs w:val="22"/>
        </w:rPr>
        <w:t xml:space="preserve"> (osaliselt muru kärgkivi)</w:t>
      </w:r>
      <w:r w:rsidR="00E41EB8">
        <w:rPr>
          <w:rFonts w:cs="Arial"/>
          <w:sz w:val="22"/>
          <w:szCs w:val="22"/>
        </w:rPr>
        <w:t xml:space="preserve">, juurdesõidutee </w:t>
      </w:r>
      <w:r w:rsidR="00A956AE">
        <w:rPr>
          <w:rFonts w:cs="Arial"/>
          <w:sz w:val="22"/>
          <w:szCs w:val="22"/>
        </w:rPr>
        <w:t>lõuna osas k</w:t>
      </w:r>
      <w:r w:rsidR="00281238">
        <w:rPr>
          <w:rFonts w:cs="Arial"/>
          <w:sz w:val="22"/>
          <w:szCs w:val="22"/>
        </w:rPr>
        <w:t>ivi</w:t>
      </w:r>
      <w:r w:rsidR="00E41EB8">
        <w:rPr>
          <w:rFonts w:cs="Arial"/>
          <w:sz w:val="22"/>
          <w:szCs w:val="22"/>
        </w:rPr>
        <w:t>kattega</w:t>
      </w:r>
      <w:r w:rsidR="00C30B2F" w:rsidRPr="00AE71B7">
        <w:rPr>
          <w:rFonts w:cs="Arial"/>
          <w:sz w:val="22"/>
          <w:szCs w:val="22"/>
        </w:rPr>
        <w:t>.</w:t>
      </w:r>
      <w:r w:rsidR="00CE5065">
        <w:rPr>
          <w:rFonts w:cs="Arial"/>
          <w:sz w:val="22"/>
          <w:szCs w:val="22"/>
        </w:rPr>
        <w:t xml:space="preserve"> </w:t>
      </w:r>
    </w:p>
    <w:p w:rsidR="00E41EB8" w:rsidRDefault="00E41EB8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Jalgteed hoone ümber kivikattega.</w:t>
      </w:r>
    </w:p>
    <w:p w:rsidR="00FC1135" w:rsidRDefault="00FC1135">
      <w:pPr>
        <w:pStyle w:val="BodyText"/>
        <w:rPr>
          <w:rFonts w:cs="Arial"/>
          <w:sz w:val="22"/>
          <w:szCs w:val="22"/>
        </w:rPr>
      </w:pPr>
    </w:p>
    <w:p w:rsidR="00865810" w:rsidRPr="00AE71B7" w:rsidRDefault="00865810">
      <w:pPr>
        <w:pStyle w:val="BodyText"/>
        <w:rPr>
          <w:rFonts w:cs="Arial"/>
          <w:sz w:val="22"/>
          <w:szCs w:val="22"/>
        </w:rPr>
      </w:pPr>
    </w:p>
    <w:p w:rsidR="00E57173" w:rsidRPr="00AE71B7" w:rsidRDefault="00E57173">
      <w:pPr>
        <w:pStyle w:val="BodyText"/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KAITSEVÖÖNDID, PIIRANGUD, SERVITUUDID</w:t>
      </w:r>
    </w:p>
    <w:p w:rsidR="005D22D4" w:rsidRPr="00AE71B7" w:rsidRDefault="005D22D4">
      <w:pPr>
        <w:pStyle w:val="BodyText"/>
        <w:rPr>
          <w:rFonts w:cs="Arial"/>
          <w:b/>
          <w:i/>
          <w:sz w:val="22"/>
          <w:szCs w:val="22"/>
        </w:rPr>
      </w:pPr>
    </w:p>
    <w:p w:rsidR="005D22D4" w:rsidRPr="00AE71B7" w:rsidRDefault="005D22D4" w:rsidP="005D22D4">
      <w:pPr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Määratakse kehtivate õigusaktide alusel.</w:t>
      </w:r>
    </w:p>
    <w:p w:rsidR="005D22D4" w:rsidRPr="00AE71B7" w:rsidRDefault="005D22D4" w:rsidP="005D22D4">
      <w:pPr>
        <w:rPr>
          <w:rFonts w:ascii="Arial" w:hAnsi="Arial" w:cs="Arial"/>
          <w:sz w:val="22"/>
          <w:szCs w:val="22"/>
          <w:lang w:val="et-EE"/>
        </w:rPr>
      </w:pPr>
    </w:p>
    <w:p w:rsidR="005D22D4" w:rsidRPr="00AE71B7" w:rsidRDefault="005D22D4" w:rsidP="005D22D4">
      <w:pPr>
        <w:rPr>
          <w:rFonts w:ascii="Arial" w:hAnsi="Arial" w:cs="Arial"/>
          <w:b/>
          <w:sz w:val="22"/>
          <w:szCs w:val="22"/>
          <w:lang w:val="et-EE"/>
        </w:rPr>
      </w:pPr>
      <w:r w:rsidRPr="00AE71B7">
        <w:rPr>
          <w:rFonts w:ascii="Arial" w:hAnsi="Arial" w:cs="Arial"/>
          <w:b/>
          <w:sz w:val="22"/>
          <w:szCs w:val="22"/>
          <w:lang w:val="et-EE"/>
        </w:rPr>
        <w:t xml:space="preserve">Elektripaigaldise kaitsevööndi ulatus. </w:t>
      </w:r>
    </w:p>
    <w:p w:rsidR="00A6095B" w:rsidRPr="00A6095B" w:rsidRDefault="005D22D4" w:rsidP="00A6095B">
      <w:pPr>
        <w:rPr>
          <w:rFonts w:ascii="Arial" w:hAnsi="Arial" w:cs="Arial"/>
          <w:sz w:val="22"/>
          <w:szCs w:val="22"/>
          <w:lang w:val="et-EE"/>
        </w:rPr>
      </w:pPr>
      <w:r w:rsidRPr="00A6095B">
        <w:rPr>
          <w:rFonts w:ascii="Arial" w:hAnsi="Arial" w:cs="Arial"/>
          <w:sz w:val="22"/>
          <w:szCs w:val="22"/>
          <w:lang w:val="et-EE"/>
        </w:rPr>
        <w:t xml:space="preserve">Alus: </w:t>
      </w:r>
      <w:r w:rsidR="00A6095B" w:rsidRPr="00A6095B">
        <w:rPr>
          <w:rFonts w:ascii="Arial" w:hAnsi="Arial" w:cs="Arial"/>
          <w:sz w:val="22"/>
          <w:szCs w:val="22"/>
          <w:lang w:val="et-EE"/>
        </w:rPr>
        <w:t>Ehitise kaitsevööndi ulatus, kaitsevööndis tegutsemise kord ja kaitsevöönd</w:t>
      </w:r>
      <w:r w:rsidR="00A6095B">
        <w:rPr>
          <w:rFonts w:ascii="Arial" w:hAnsi="Arial" w:cs="Arial"/>
          <w:sz w:val="22"/>
          <w:szCs w:val="22"/>
          <w:lang w:val="et-EE"/>
        </w:rPr>
        <w:t>i tähistusele esitatavad nõuded.</w:t>
      </w:r>
      <w:r w:rsidR="00A6095B" w:rsidRPr="00A6095B">
        <w:rPr>
          <w:rFonts w:ascii="Arial" w:hAnsi="Arial" w:cs="Arial"/>
          <w:sz w:val="22"/>
          <w:szCs w:val="22"/>
          <w:lang w:val="et-EE"/>
        </w:rPr>
        <w:t xml:space="preserve"> </w:t>
      </w:r>
      <w:r w:rsidR="00A6095B">
        <w:rPr>
          <w:rFonts w:ascii="Arial" w:hAnsi="Arial" w:cs="Arial"/>
          <w:sz w:val="22"/>
          <w:szCs w:val="22"/>
          <w:lang w:val="et-EE"/>
        </w:rPr>
        <w:t>M</w:t>
      </w:r>
      <w:r w:rsidR="00A6095B" w:rsidRPr="00A6095B">
        <w:rPr>
          <w:rFonts w:ascii="Arial" w:hAnsi="Arial" w:cs="Arial"/>
          <w:sz w:val="22"/>
          <w:szCs w:val="22"/>
          <w:lang w:val="et-EE"/>
        </w:rPr>
        <w:t>ajandus- ja taristuministri määrus nr 73  26.06.2015.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1 kuni 35 kV nimipingega õhuliini kaitsevöönd on 10 meetrit.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Kuni 1 kV nimipingega õhuliinide kaitsevöönd on 2 meetrit.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Maakaabelliinide kaitsevöönd on piki kaabelliini kulgev ala, mida piiravad mõlemal pool liini 1 m kaugusel äärmistest kaablitest paiknevad mõttelised vertikaaltasandid.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Alajaamade ja jaotusseadmete kaitsevööndi ulatus on 2 meetrit piirdeaiast, seinast või nende puudumisel seadmest.</w:t>
      </w:r>
    </w:p>
    <w:p w:rsidR="00186797" w:rsidRPr="00186797" w:rsidRDefault="005D22D4" w:rsidP="005D22D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Õhuliini masttõmmitsa või –toe kaitsevöönd on 1 m selle projektsioonist maapinnal.</w:t>
      </w:r>
    </w:p>
    <w:p w:rsidR="00281238" w:rsidRDefault="00281238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</w:p>
    <w:p w:rsidR="00281238" w:rsidRDefault="00281238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</w:p>
    <w:p w:rsidR="005D22D4" w:rsidRPr="00AE71B7" w:rsidRDefault="005D22D4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AE71B7">
        <w:rPr>
          <w:rFonts w:ascii="Arial" w:hAnsi="Arial" w:cs="Arial"/>
          <w:b/>
          <w:sz w:val="22"/>
          <w:szCs w:val="22"/>
          <w:lang w:val="fi-FI"/>
        </w:rPr>
        <w:lastRenderedPageBreak/>
        <w:t>Sideehitise kaitsevööndi ulatus.</w:t>
      </w:r>
    </w:p>
    <w:p w:rsidR="00300E40" w:rsidRPr="00300E40" w:rsidRDefault="005D22D4" w:rsidP="00300E40">
      <w:pPr>
        <w:jc w:val="both"/>
        <w:rPr>
          <w:rFonts w:ascii="Arial" w:hAnsi="Arial" w:cs="Arial"/>
          <w:sz w:val="22"/>
          <w:szCs w:val="22"/>
        </w:rPr>
      </w:pPr>
      <w:r w:rsidRPr="00300E40">
        <w:rPr>
          <w:rFonts w:ascii="Arial" w:hAnsi="Arial" w:cs="Arial"/>
          <w:sz w:val="22"/>
          <w:szCs w:val="22"/>
          <w:lang w:val="et-EE"/>
        </w:rPr>
        <w:t>Alus: Majandus- ja taristuministri määrus nr 73  26.06.2015</w:t>
      </w:r>
      <w:r w:rsidR="00300E40" w:rsidRPr="00300E40">
        <w:rPr>
          <w:rFonts w:ascii="Arial" w:hAnsi="Arial" w:cs="Arial"/>
          <w:sz w:val="22"/>
          <w:szCs w:val="22"/>
          <w:lang w:val="et-EE"/>
        </w:rPr>
        <w:t xml:space="preserve">,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Ehitise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kaitsevööndi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ulatus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kaitsevööndis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tegutsemise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kord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ja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kaitsevööndi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tähistusele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esitatavad</w:t>
      </w:r>
      <w:proofErr w:type="spellEnd"/>
      <w:r w:rsidR="00300E40" w:rsidRPr="00300E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E40" w:rsidRPr="00300E40">
        <w:rPr>
          <w:rFonts w:ascii="Arial" w:hAnsi="Arial" w:cs="Arial"/>
          <w:sz w:val="22"/>
          <w:szCs w:val="22"/>
        </w:rPr>
        <w:t>nõuded</w:t>
      </w:r>
      <w:proofErr w:type="spellEnd"/>
      <w:r w:rsidR="00300E40">
        <w:rPr>
          <w:rFonts w:ascii="Arial" w:hAnsi="Arial" w:cs="Arial"/>
          <w:sz w:val="22"/>
          <w:szCs w:val="22"/>
        </w:rPr>
        <w:t>.</w:t>
      </w:r>
    </w:p>
    <w:p w:rsidR="005D22D4" w:rsidRPr="00AE71B7" w:rsidRDefault="00E04467" w:rsidP="005D22D4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Kaitsevöönd on m</w:t>
      </w:r>
      <w:r w:rsidR="005D22D4" w:rsidRPr="00AE71B7">
        <w:rPr>
          <w:rFonts w:ascii="Arial" w:hAnsi="Arial" w:cs="Arial"/>
          <w:sz w:val="22"/>
          <w:szCs w:val="22"/>
          <w:lang w:val="fi-FI"/>
        </w:rPr>
        <w:t>aismaal - 1 meeter sideehitisest või sideehitise välisseinast sideehitisega paralleelse mõttelise jooneni.</w:t>
      </w:r>
    </w:p>
    <w:p w:rsidR="005D22D4" w:rsidRPr="00AE71B7" w:rsidRDefault="005D22D4" w:rsidP="005D22D4">
      <w:pPr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AE71B7">
        <w:rPr>
          <w:rFonts w:ascii="Arial" w:hAnsi="Arial" w:cs="Arial"/>
          <w:b/>
          <w:sz w:val="22"/>
          <w:szCs w:val="22"/>
          <w:lang w:val="fi-FI"/>
        </w:rPr>
        <w:t xml:space="preserve">Ühisveevärgi ja </w:t>
      </w:r>
      <w:r w:rsidR="00A6095B">
        <w:rPr>
          <w:rFonts w:ascii="Arial" w:hAnsi="Arial" w:cs="Arial"/>
          <w:b/>
          <w:sz w:val="22"/>
          <w:szCs w:val="22"/>
          <w:lang w:val="fi-FI"/>
        </w:rPr>
        <w:t>-</w:t>
      </w:r>
      <w:r w:rsidRPr="00AE71B7">
        <w:rPr>
          <w:rFonts w:ascii="Arial" w:hAnsi="Arial" w:cs="Arial"/>
          <w:b/>
          <w:sz w:val="22"/>
          <w:szCs w:val="22"/>
          <w:lang w:val="fi-FI"/>
        </w:rPr>
        <w:t>kanalisatsiooni kaitsevööndi ulatus.</w:t>
      </w:r>
    </w:p>
    <w:p w:rsidR="005D22D4" w:rsidRPr="00AE71B7" w:rsidRDefault="005D22D4" w:rsidP="005D22D4">
      <w:pPr>
        <w:jc w:val="both"/>
        <w:rPr>
          <w:rFonts w:ascii="Arial" w:hAnsi="Arial" w:cs="Arial"/>
          <w:sz w:val="22"/>
          <w:szCs w:val="22"/>
          <w:lang w:val="fi-FI"/>
        </w:rPr>
      </w:pPr>
      <w:r w:rsidRPr="00AE71B7">
        <w:rPr>
          <w:rFonts w:ascii="Arial" w:hAnsi="Arial" w:cs="Arial"/>
          <w:sz w:val="22"/>
          <w:szCs w:val="22"/>
          <w:lang w:val="fi-FI"/>
        </w:rPr>
        <w:t xml:space="preserve">Alus: Keskkonnaministri määrus </w:t>
      </w:r>
      <w:r w:rsidRPr="00AE71B7">
        <w:rPr>
          <w:rFonts w:ascii="Arial" w:hAnsi="Arial" w:cs="Arial"/>
          <w:sz w:val="22"/>
          <w:szCs w:val="22"/>
        </w:rPr>
        <w:t>16.12.2005 nr 76</w:t>
      </w:r>
    </w:p>
    <w:p w:rsidR="00C61955" w:rsidRPr="00112F4A" w:rsidRDefault="005D22D4" w:rsidP="00186797">
      <w:pPr>
        <w:jc w:val="both"/>
        <w:rPr>
          <w:rFonts w:ascii="Arial" w:hAnsi="Arial" w:cs="Arial"/>
          <w:sz w:val="22"/>
          <w:szCs w:val="22"/>
          <w:lang w:val="fi-FI"/>
        </w:rPr>
      </w:pPr>
      <w:r w:rsidRPr="00112F4A">
        <w:rPr>
          <w:rFonts w:ascii="Arial" w:hAnsi="Arial" w:cs="Arial"/>
          <w:sz w:val="22"/>
          <w:szCs w:val="22"/>
          <w:lang w:val="fi-FI"/>
        </w:rPr>
        <w:t>Torustike kaitsevööndi ulatus torustike telgjoonest mõlemale poole on torustikul, mille siseläbimõõt on alla 250 mm ja mis on paigaldatud kuni 2 m süg</w:t>
      </w:r>
      <w:bookmarkStart w:id="0" w:name="_GoBack"/>
      <w:bookmarkEnd w:id="0"/>
      <w:r w:rsidRPr="00112F4A">
        <w:rPr>
          <w:rFonts w:ascii="Arial" w:hAnsi="Arial" w:cs="Arial"/>
          <w:sz w:val="22"/>
          <w:szCs w:val="22"/>
          <w:lang w:val="fi-FI"/>
        </w:rPr>
        <w:t>avusele – 2 meetrit.</w:t>
      </w:r>
    </w:p>
    <w:p w:rsidR="00112F4A" w:rsidRPr="00112F4A" w:rsidRDefault="00112F4A" w:rsidP="00112F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t-EE"/>
        </w:rPr>
        <w:t>K</w:t>
      </w:r>
      <w:r w:rsidRPr="00112F4A">
        <w:rPr>
          <w:rFonts w:ascii="Arial" w:hAnsi="Arial" w:cs="Arial"/>
          <w:b/>
          <w:color w:val="000000"/>
          <w:sz w:val="22"/>
          <w:szCs w:val="22"/>
          <w:lang w:val="et-EE"/>
        </w:rPr>
        <w:t>eskkonnakaitselised ja  veekaitselised piirangud</w:t>
      </w:r>
      <w:r w:rsidR="00386F68">
        <w:rPr>
          <w:rFonts w:ascii="Arial" w:hAnsi="Arial" w:cs="Arial"/>
          <w:b/>
          <w:color w:val="000000"/>
          <w:sz w:val="22"/>
          <w:szCs w:val="22"/>
          <w:lang w:val="et-EE"/>
        </w:rPr>
        <w:t>.</w:t>
      </w:r>
    </w:p>
    <w:p w:rsidR="00112F4A" w:rsidRPr="00112F4A" w:rsidRDefault="00112F4A" w:rsidP="00112F4A">
      <w:pPr>
        <w:rPr>
          <w:rFonts w:ascii="Arial" w:hAnsi="Arial" w:cs="Arial"/>
          <w:sz w:val="22"/>
          <w:szCs w:val="22"/>
        </w:rPr>
      </w:pPr>
      <w:proofErr w:type="spellStart"/>
      <w:r w:rsidRPr="00112F4A">
        <w:rPr>
          <w:rFonts w:ascii="Arial" w:hAnsi="Arial" w:cs="Arial"/>
          <w:sz w:val="22"/>
          <w:szCs w:val="22"/>
        </w:rPr>
        <w:t>Alus</w:t>
      </w:r>
      <w:proofErr w:type="gramStart"/>
      <w:r w:rsidRPr="00112F4A">
        <w:rPr>
          <w:rFonts w:ascii="Arial" w:hAnsi="Arial" w:cs="Arial"/>
          <w:sz w:val="22"/>
          <w:szCs w:val="22"/>
        </w:rPr>
        <w:t>:Rakvere</w:t>
      </w:r>
      <w:proofErr w:type="spellEnd"/>
      <w:proofErr w:type="gramEnd"/>
      <w:r w:rsidRPr="00112F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F4A">
        <w:rPr>
          <w:rFonts w:ascii="Arial" w:hAnsi="Arial" w:cs="Arial"/>
          <w:sz w:val="22"/>
          <w:szCs w:val="22"/>
        </w:rPr>
        <w:t>linna</w:t>
      </w:r>
      <w:proofErr w:type="spellEnd"/>
      <w:r w:rsidRPr="00112F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F4A">
        <w:rPr>
          <w:rFonts w:ascii="Arial" w:hAnsi="Arial" w:cs="Arial"/>
          <w:sz w:val="22"/>
          <w:szCs w:val="22"/>
        </w:rPr>
        <w:t>üldplaneering</w:t>
      </w:r>
      <w:proofErr w:type="spellEnd"/>
    </w:p>
    <w:p w:rsidR="00112F4A" w:rsidRDefault="00112F4A" w:rsidP="00112F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Soolikaoja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piirangud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12F4A" w:rsidRDefault="00112F4A" w:rsidP="00112F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Piiranguvöönd</w:t>
      </w:r>
      <w:proofErr w:type="spellEnd"/>
      <w:r>
        <w:rPr>
          <w:rFonts w:ascii="Arial" w:hAnsi="Arial" w:cs="Arial"/>
          <w:sz w:val="22"/>
          <w:szCs w:val="22"/>
        </w:rPr>
        <w:t xml:space="preserve"> - 50 m;</w:t>
      </w:r>
    </w:p>
    <w:p w:rsidR="00112F4A" w:rsidRDefault="00112F4A" w:rsidP="00112F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Veekaitsevöönd</w:t>
      </w:r>
      <w:proofErr w:type="spellEnd"/>
      <w:r>
        <w:rPr>
          <w:rFonts w:ascii="Arial" w:hAnsi="Arial" w:cs="Arial"/>
          <w:sz w:val="22"/>
          <w:szCs w:val="22"/>
        </w:rPr>
        <w:t xml:space="preserve"> – 10 m;</w:t>
      </w:r>
    </w:p>
    <w:p w:rsidR="00112F4A" w:rsidRDefault="00112F4A" w:rsidP="00112F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Ehituskeeluvöönd</w:t>
      </w:r>
      <w:proofErr w:type="spellEnd"/>
      <w:r>
        <w:rPr>
          <w:rFonts w:ascii="Arial" w:hAnsi="Arial" w:cs="Arial"/>
          <w:sz w:val="22"/>
          <w:szCs w:val="22"/>
        </w:rPr>
        <w:t xml:space="preserve"> – 5 </w:t>
      </w:r>
      <w:proofErr w:type="spellStart"/>
      <w:r>
        <w:rPr>
          <w:rFonts w:ascii="Arial" w:hAnsi="Arial" w:cs="Arial"/>
          <w:sz w:val="22"/>
          <w:szCs w:val="22"/>
        </w:rPr>
        <w:t>kuni</w:t>
      </w:r>
      <w:proofErr w:type="spellEnd"/>
      <w:r>
        <w:rPr>
          <w:rFonts w:ascii="Arial" w:hAnsi="Arial" w:cs="Arial"/>
          <w:sz w:val="22"/>
          <w:szCs w:val="22"/>
        </w:rPr>
        <w:t xml:space="preserve"> 25 </w:t>
      </w:r>
      <w:proofErr w:type="spellStart"/>
      <w:r>
        <w:rPr>
          <w:rFonts w:ascii="Arial" w:hAnsi="Arial" w:cs="Arial"/>
          <w:sz w:val="22"/>
          <w:szCs w:val="22"/>
        </w:rPr>
        <w:t>meetrit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12F4A" w:rsidRPr="00112F4A" w:rsidRDefault="00112F4A" w:rsidP="00112F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Kallasrada</w:t>
      </w:r>
      <w:proofErr w:type="spellEnd"/>
      <w:r>
        <w:rPr>
          <w:rFonts w:ascii="Arial" w:hAnsi="Arial" w:cs="Arial"/>
          <w:sz w:val="22"/>
          <w:szCs w:val="22"/>
        </w:rPr>
        <w:t xml:space="preserve"> – 4 m.</w:t>
      </w:r>
    </w:p>
    <w:p w:rsidR="00E57173" w:rsidRPr="00AE71B7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b/>
          <w:sz w:val="22"/>
          <w:szCs w:val="22"/>
          <w:lang w:val="et-EE"/>
        </w:rPr>
        <w:t>Kitsendused.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B6606E" w:rsidRPr="00D47563" w:rsidRDefault="00B6606E" w:rsidP="00B6606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D47563">
        <w:rPr>
          <w:rFonts w:ascii="Arial" w:hAnsi="Arial" w:cs="Arial"/>
          <w:sz w:val="22"/>
          <w:szCs w:val="22"/>
          <w:lang w:val="et-EE"/>
        </w:rPr>
        <w:t>Planeeringualal on kavandatud isiklik kasutusõigus võrguettevõtjate kasuks, mis annab neile õiguse hooldada vastavat tehnovõrku.</w:t>
      </w:r>
    </w:p>
    <w:p w:rsidR="00B6606E" w:rsidRPr="00D47563" w:rsidRDefault="00B6606E" w:rsidP="00B6606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D47563">
        <w:rPr>
          <w:rFonts w:ascii="Arial" w:hAnsi="Arial" w:cs="Arial"/>
          <w:sz w:val="22"/>
          <w:szCs w:val="22"/>
          <w:lang w:val="et-EE"/>
        </w:rPr>
        <w:t>Vastavalt Asjaõigusseaduse § 225-le isiklik kasutusõigus koormab kinnisasja selliselt, et isik, kelle kasuks see on seatud, on õigustatud kinnisasja teatud viisil kasutama või teostama kinnisasja suhtes teatud õigust, mis oma sisult vastab mõnele reaalservituudile.</w:t>
      </w:r>
    </w:p>
    <w:p w:rsidR="00B6606E" w:rsidRPr="00D47563" w:rsidRDefault="005007A1" w:rsidP="00B6606E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Isiklik kasutusõigus seatakse</w:t>
      </w:r>
      <w:r w:rsidR="00B6606E" w:rsidRPr="00D47563">
        <w:rPr>
          <w:rFonts w:cs="Arial"/>
          <w:sz w:val="22"/>
          <w:szCs w:val="22"/>
        </w:rPr>
        <w:t>:</w:t>
      </w:r>
    </w:p>
    <w:p w:rsidR="00335370" w:rsidRDefault="00335370" w:rsidP="00B6606E">
      <w:pPr>
        <w:pStyle w:val="BodyText"/>
        <w:numPr>
          <w:ilvl w:val="0"/>
          <w:numId w:val="2"/>
        </w:numPr>
        <w:tabs>
          <w:tab w:val="clear" w:pos="720"/>
          <w:tab w:val="left" w:pos="780"/>
        </w:tabs>
        <w:ind w:left="7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Olemasolevale s</w:t>
      </w:r>
      <w:r w:rsidR="005007A1">
        <w:rPr>
          <w:rFonts w:cs="Arial"/>
          <w:sz w:val="22"/>
          <w:szCs w:val="22"/>
        </w:rPr>
        <w:t>idekaab</w:t>
      </w:r>
      <w:r>
        <w:rPr>
          <w:rFonts w:cs="Arial"/>
          <w:sz w:val="22"/>
          <w:szCs w:val="22"/>
        </w:rPr>
        <w:t>li transiittoru</w:t>
      </w:r>
      <w:r w:rsidR="005007A1">
        <w:rPr>
          <w:rFonts w:cs="Arial"/>
          <w:sz w:val="22"/>
          <w:szCs w:val="22"/>
        </w:rPr>
        <w:t>le</w:t>
      </w:r>
      <w:r>
        <w:rPr>
          <w:rFonts w:cs="Arial"/>
          <w:sz w:val="22"/>
          <w:szCs w:val="22"/>
        </w:rPr>
        <w:t>, mis paikneb kinnistu lõunaosas ning uuele trassitorule, mis tagab kinnistu sidevarustuse, trassivaldaja kasuks.</w:t>
      </w:r>
    </w:p>
    <w:p w:rsidR="0005472E" w:rsidRDefault="0005472E" w:rsidP="0005472E">
      <w:pPr>
        <w:pStyle w:val="BodyText"/>
        <w:tabs>
          <w:tab w:val="left" w:pos="7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Isiklik kasutusõigus on seatud:</w:t>
      </w:r>
    </w:p>
    <w:p w:rsidR="005007A1" w:rsidRPr="0002176B" w:rsidRDefault="0005472E" w:rsidP="0002176B">
      <w:pPr>
        <w:pStyle w:val="BodyText"/>
        <w:numPr>
          <w:ilvl w:val="0"/>
          <w:numId w:val="2"/>
        </w:numPr>
        <w:tabs>
          <w:tab w:val="clear" w:pos="720"/>
          <w:tab w:val="left" w:pos="780"/>
        </w:tabs>
        <w:ind w:left="7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Krundi l</w:t>
      </w:r>
      <w:r w:rsidR="00335370">
        <w:rPr>
          <w:rFonts w:cs="Arial"/>
          <w:sz w:val="22"/>
          <w:szCs w:val="22"/>
        </w:rPr>
        <w:t>õunaosas asuvatele ühisveevärgi ja –kanalisatsioonitorustikele, trassivaldaja kasuks</w:t>
      </w:r>
      <w:r>
        <w:rPr>
          <w:rFonts w:cs="Arial"/>
          <w:sz w:val="22"/>
          <w:szCs w:val="22"/>
        </w:rPr>
        <w:t>.</w:t>
      </w:r>
    </w:p>
    <w:p w:rsidR="00E57173" w:rsidRPr="00AE71B7" w:rsidRDefault="00E57173" w:rsidP="003E4555">
      <w:pPr>
        <w:pStyle w:val="Heading1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Servituudid.</w:t>
      </w:r>
    </w:p>
    <w:p w:rsidR="0002176B" w:rsidRDefault="0002176B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Servituute ei seata.</w:t>
      </w:r>
    </w:p>
    <w:p w:rsidR="0002176B" w:rsidRDefault="0002176B">
      <w:pPr>
        <w:pStyle w:val="BodyText"/>
        <w:rPr>
          <w:rFonts w:cs="Arial"/>
          <w:sz w:val="22"/>
          <w:szCs w:val="22"/>
        </w:rPr>
      </w:pPr>
    </w:p>
    <w:p w:rsidR="00A90A66" w:rsidRPr="00AE71B7" w:rsidRDefault="00A90A66" w:rsidP="0068456E">
      <w:pPr>
        <w:pStyle w:val="Heading1"/>
        <w:numPr>
          <w:ilvl w:val="0"/>
          <w:numId w:val="0"/>
        </w:numPr>
        <w:rPr>
          <w:rFonts w:cs="Arial"/>
          <w:sz w:val="22"/>
          <w:szCs w:val="22"/>
        </w:rPr>
      </w:pPr>
    </w:p>
    <w:p w:rsidR="00E57173" w:rsidRPr="00AE71B7" w:rsidRDefault="00E57173" w:rsidP="00A90A66">
      <w:pPr>
        <w:pStyle w:val="Heading1"/>
        <w:tabs>
          <w:tab w:val="left" w:pos="0"/>
        </w:tabs>
        <w:rPr>
          <w:rFonts w:cs="Arial"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HEAKORRASTUS, KATTEGA ALAD</w:t>
      </w:r>
    </w:p>
    <w:p w:rsidR="00E57173" w:rsidRPr="004B20D2" w:rsidRDefault="00E57173">
      <w:pPr>
        <w:pStyle w:val="Heading3"/>
        <w:tabs>
          <w:tab w:val="left" w:pos="0"/>
        </w:tabs>
        <w:rPr>
          <w:sz w:val="22"/>
          <w:szCs w:val="22"/>
          <w:lang w:val="et-EE"/>
        </w:rPr>
      </w:pPr>
      <w:r w:rsidRPr="004B20D2">
        <w:rPr>
          <w:sz w:val="22"/>
          <w:szCs w:val="22"/>
          <w:lang w:val="et-EE"/>
        </w:rPr>
        <w:t>Heakorrastus.</w:t>
      </w:r>
    </w:p>
    <w:p w:rsidR="009314CA" w:rsidRPr="004B20D2" w:rsidRDefault="00A90A66" w:rsidP="003D4BB1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B20D2">
        <w:rPr>
          <w:rFonts w:ascii="Arial" w:hAnsi="Arial" w:cs="Arial"/>
          <w:sz w:val="22"/>
          <w:szCs w:val="22"/>
          <w:lang w:val="et-EE"/>
        </w:rPr>
        <w:t>Planeeringuala</w:t>
      </w:r>
      <w:r w:rsidR="004B6282" w:rsidRPr="004B20D2">
        <w:rPr>
          <w:rFonts w:ascii="Arial" w:hAnsi="Arial" w:cs="Arial"/>
          <w:sz w:val="22"/>
          <w:szCs w:val="22"/>
          <w:lang w:val="et-EE"/>
        </w:rPr>
        <w:t xml:space="preserve"> </w:t>
      </w:r>
      <w:r w:rsidR="0068456E" w:rsidRPr="004B20D2">
        <w:rPr>
          <w:rFonts w:ascii="Arial" w:hAnsi="Arial" w:cs="Arial"/>
          <w:sz w:val="22"/>
          <w:szCs w:val="22"/>
          <w:lang w:val="et-EE"/>
        </w:rPr>
        <w:t>tuleb heak</w:t>
      </w:r>
      <w:r w:rsidR="00FC1135" w:rsidRPr="004B20D2">
        <w:rPr>
          <w:rFonts w:ascii="Arial" w:hAnsi="Arial" w:cs="Arial"/>
          <w:sz w:val="22"/>
          <w:szCs w:val="22"/>
          <w:lang w:val="et-EE"/>
        </w:rPr>
        <w:t>orrastada ja hooldada</w:t>
      </w:r>
      <w:r w:rsidR="0068456E" w:rsidRPr="004B20D2">
        <w:rPr>
          <w:rFonts w:ascii="Arial" w:hAnsi="Arial" w:cs="Arial"/>
          <w:sz w:val="22"/>
          <w:szCs w:val="22"/>
          <w:lang w:val="et-EE"/>
        </w:rPr>
        <w:t>.</w:t>
      </w:r>
      <w:r w:rsidR="00FC1135" w:rsidRPr="004B20D2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68456E" w:rsidRPr="004B20D2" w:rsidRDefault="009314CA" w:rsidP="003D4BB1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B20D2">
        <w:rPr>
          <w:rFonts w:ascii="Arial" w:hAnsi="Arial" w:cs="Arial"/>
          <w:sz w:val="22"/>
          <w:szCs w:val="22"/>
          <w:lang w:val="et-EE"/>
        </w:rPr>
        <w:t xml:space="preserve">Kõrghaljastus eemaldatakse kohtades, kus ta jääb </w:t>
      </w:r>
      <w:r w:rsidR="004B20D2" w:rsidRPr="004B20D2">
        <w:rPr>
          <w:rFonts w:ascii="Arial" w:hAnsi="Arial" w:cs="Arial"/>
          <w:sz w:val="22"/>
          <w:szCs w:val="22"/>
          <w:lang w:val="et-EE"/>
        </w:rPr>
        <w:t xml:space="preserve">planeeritud </w:t>
      </w:r>
      <w:r w:rsidRPr="004B20D2">
        <w:rPr>
          <w:rFonts w:ascii="Arial" w:hAnsi="Arial" w:cs="Arial"/>
          <w:sz w:val="22"/>
          <w:szCs w:val="22"/>
          <w:lang w:val="et-EE"/>
        </w:rPr>
        <w:t>ehitusala alla või selle vahetusse lähedusse</w:t>
      </w:r>
      <w:r w:rsidR="00917E8D">
        <w:rPr>
          <w:rFonts w:ascii="Arial" w:hAnsi="Arial" w:cs="Arial"/>
          <w:sz w:val="22"/>
          <w:szCs w:val="22"/>
          <w:lang w:val="et-EE"/>
        </w:rPr>
        <w:t>, samuti väheväärtuslik kõrghaljastus</w:t>
      </w:r>
      <w:r w:rsidR="004B20D2" w:rsidRPr="004B20D2">
        <w:rPr>
          <w:rFonts w:ascii="Arial" w:hAnsi="Arial" w:cs="Arial"/>
          <w:sz w:val="22"/>
          <w:szCs w:val="22"/>
          <w:lang w:val="et-EE"/>
        </w:rPr>
        <w:t>.</w:t>
      </w:r>
      <w:r w:rsidR="00A956AE">
        <w:rPr>
          <w:rFonts w:ascii="Arial" w:hAnsi="Arial" w:cs="Arial"/>
          <w:sz w:val="22"/>
          <w:szCs w:val="22"/>
          <w:lang w:val="et-EE"/>
        </w:rPr>
        <w:t xml:space="preserve"> Soolikoja kallas kinnistu piires</w:t>
      </w:r>
      <w:r w:rsidR="00917E8D">
        <w:rPr>
          <w:rFonts w:ascii="Arial" w:hAnsi="Arial" w:cs="Arial"/>
          <w:sz w:val="22"/>
          <w:szCs w:val="22"/>
          <w:lang w:val="et-EE"/>
        </w:rPr>
        <w:t xml:space="preserve"> puhastada</w:t>
      </w:r>
      <w:r w:rsidRPr="004B20D2">
        <w:rPr>
          <w:rFonts w:ascii="Arial" w:hAnsi="Arial" w:cs="Arial"/>
          <w:sz w:val="22"/>
          <w:szCs w:val="22"/>
          <w:lang w:val="et-EE"/>
        </w:rPr>
        <w:t xml:space="preserve"> võsast. </w:t>
      </w:r>
    </w:p>
    <w:p w:rsidR="00E641C2" w:rsidRPr="004B20D2" w:rsidRDefault="004B20D2" w:rsidP="003D4BB1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B20D2">
        <w:rPr>
          <w:rFonts w:ascii="Arial" w:hAnsi="Arial" w:cs="Arial"/>
          <w:sz w:val="22"/>
          <w:szCs w:val="22"/>
          <w:lang w:val="et-EE"/>
        </w:rPr>
        <w:t xml:space="preserve">Elamu lõunapoolse fassaadi ees istutatakse madalhaljastus. </w:t>
      </w:r>
      <w:r w:rsidR="00281238">
        <w:rPr>
          <w:rFonts w:ascii="Arial" w:hAnsi="Arial" w:cs="Arial"/>
          <w:sz w:val="22"/>
          <w:szCs w:val="22"/>
          <w:lang w:val="et-EE"/>
        </w:rPr>
        <w:t>H</w:t>
      </w:r>
      <w:r w:rsidR="00A956AE">
        <w:rPr>
          <w:rFonts w:ascii="Arial" w:hAnsi="Arial" w:cs="Arial"/>
          <w:sz w:val="22"/>
          <w:szCs w:val="22"/>
          <w:lang w:val="et-EE"/>
        </w:rPr>
        <w:t>aljasalade</w:t>
      </w:r>
      <w:r w:rsidR="001D4D62" w:rsidRPr="004B20D2">
        <w:rPr>
          <w:rFonts w:ascii="Arial" w:hAnsi="Arial" w:cs="Arial"/>
          <w:sz w:val="22"/>
          <w:szCs w:val="22"/>
          <w:lang w:val="et-EE"/>
        </w:rPr>
        <w:t xml:space="preserve"> protsent krundi pindalast on </w:t>
      </w:r>
      <w:r w:rsidR="00281238">
        <w:rPr>
          <w:rFonts w:ascii="Arial" w:hAnsi="Arial" w:cs="Arial"/>
          <w:sz w:val="22"/>
          <w:szCs w:val="22"/>
          <w:lang w:val="et-EE"/>
        </w:rPr>
        <w:t xml:space="preserve">üle </w:t>
      </w:r>
      <w:r w:rsidR="001D4D62" w:rsidRPr="004B20D2">
        <w:rPr>
          <w:rFonts w:ascii="Arial" w:hAnsi="Arial" w:cs="Arial"/>
          <w:sz w:val="22"/>
          <w:szCs w:val="22"/>
          <w:lang w:val="et-EE"/>
        </w:rPr>
        <w:t>30.</w:t>
      </w:r>
    </w:p>
    <w:p w:rsidR="00854E80" w:rsidRPr="00186797" w:rsidRDefault="001D4D62" w:rsidP="00186797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B20D2">
        <w:rPr>
          <w:rFonts w:ascii="Arial" w:hAnsi="Arial" w:cs="Arial"/>
          <w:sz w:val="22"/>
          <w:szCs w:val="22"/>
          <w:lang w:val="et-EE"/>
        </w:rPr>
        <w:t>Ehitusprojekti koostamise staadiumis täpsusta</w:t>
      </w:r>
      <w:r w:rsidR="00A956AE">
        <w:rPr>
          <w:rFonts w:ascii="Arial" w:hAnsi="Arial" w:cs="Arial"/>
          <w:sz w:val="22"/>
          <w:szCs w:val="22"/>
          <w:lang w:val="et-EE"/>
        </w:rPr>
        <w:t>da</w:t>
      </w:r>
      <w:r w:rsidRPr="004B20D2">
        <w:rPr>
          <w:rFonts w:ascii="Arial" w:hAnsi="Arial" w:cs="Arial"/>
          <w:sz w:val="22"/>
          <w:szCs w:val="22"/>
          <w:lang w:val="et-EE"/>
        </w:rPr>
        <w:t xml:space="preserve"> halj</w:t>
      </w:r>
      <w:r w:rsidR="00A956AE">
        <w:rPr>
          <w:rFonts w:ascii="Arial" w:hAnsi="Arial" w:cs="Arial"/>
          <w:sz w:val="22"/>
          <w:szCs w:val="22"/>
          <w:lang w:val="et-EE"/>
        </w:rPr>
        <w:t>astuse lahendust</w:t>
      </w:r>
      <w:r w:rsidRPr="004B20D2">
        <w:rPr>
          <w:rFonts w:ascii="Arial" w:hAnsi="Arial" w:cs="Arial"/>
          <w:sz w:val="22"/>
          <w:szCs w:val="22"/>
          <w:lang w:val="et-EE"/>
        </w:rPr>
        <w:t>.</w:t>
      </w:r>
    </w:p>
    <w:p w:rsidR="00E57173" w:rsidRPr="004B20D2" w:rsidRDefault="00E57173" w:rsidP="00647895">
      <w:pPr>
        <w:rPr>
          <w:rFonts w:ascii="Arial" w:hAnsi="Arial" w:cs="Arial"/>
          <w:b/>
          <w:sz w:val="22"/>
          <w:szCs w:val="22"/>
          <w:lang w:val="et-EE"/>
        </w:rPr>
      </w:pPr>
      <w:r w:rsidRPr="004B20D2">
        <w:rPr>
          <w:rFonts w:ascii="Arial" w:hAnsi="Arial" w:cs="Arial"/>
          <w:b/>
          <w:sz w:val="22"/>
          <w:szCs w:val="22"/>
          <w:lang w:val="et-EE"/>
        </w:rPr>
        <w:t>Kattega alad.</w:t>
      </w:r>
    </w:p>
    <w:p w:rsidR="004B20D2" w:rsidRPr="004B20D2" w:rsidRDefault="004B20D2" w:rsidP="0068456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20D2">
        <w:rPr>
          <w:rFonts w:ascii="Arial" w:hAnsi="Arial" w:cs="Arial"/>
          <w:sz w:val="22"/>
          <w:szCs w:val="22"/>
        </w:rPr>
        <w:t>Garaažiosa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esine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õueala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idaküljel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ning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peasissepääsu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esine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ala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lõunaküljel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kaetakse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kivikatendiga</w:t>
      </w:r>
      <w:proofErr w:type="spellEnd"/>
      <w:r w:rsidRPr="004B20D2">
        <w:rPr>
          <w:rFonts w:ascii="Arial" w:hAnsi="Arial" w:cs="Arial"/>
          <w:sz w:val="22"/>
          <w:szCs w:val="22"/>
        </w:rPr>
        <w:t>.</w:t>
      </w:r>
      <w:r w:rsidR="00E41E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EB8">
        <w:rPr>
          <w:rFonts w:ascii="Arial" w:hAnsi="Arial" w:cs="Arial"/>
          <w:sz w:val="22"/>
          <w:szCs w:val="22"/>
        </w:rPr>
        <w:t>Osaliselt</w:t>
      </w:r>
      <w:proofErr w:type="spellEnd"/>
      <w:r w:rsidR="00E41E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EB8">
        <w:rPr>
          <w:rFonts w:ascii="Arial" w:hAnsi="Arial" w:cs="Arial"/>
          <w:sz w:val="22"/>
          <w:szCs w:val="22"/>
        </w:rPr>
        <w:t>paigaldatakse</w:t>
      </w:r>
      <w:proofErr w:type="spellEnd"/>
      <w:r w:rsidR="00E41E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EB8">
        <w:rPr>
          <w:rFonts w:ascii="Arial" w:hAnsi="Arial" w:cs="Arial"/>
          <w:sz w:val="22"/>
          <w:szCs w:val="22"/>
        </w:rPr>
        <w:t>murukärgkivi</w:t>
      </w:r>
      <w:proofErr w:type="spellEnd"/>
      <w:r w:rsidR="00E41E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EB8">
        <w:rPr>
          <w:rFonts w:ascii="Arial" w:hAnsi="Arial" w:cs="Arial"/>
          <w:sz w:val="22"/>
          <w:szCs w:val="22"/>
        </w:rPr>
        <w:t>sadevete</w:t>
      </w:r>
      <w:proofErr w:type="spellEnd"/>
      <w:r w:rsidR="00E41E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56AE">
        <w:rPr>
          <w:rFonts w:ascii="Arial" w:hAnsi="Arial" w:cs="Arial"/>
          <w:sz w:val="22"/>
          <w:szCs w:val="22"/>
        </w:rPr>
        <w:t>imbumise</w:t>
      </w:r>
      <w:r w:rsidR="00E41EB8">
        <w:rPr>
          <w:rFonts w:ascii="Arial" w:hAnsi="Arial" w:cs="Arial"/>
          <w:sz w:val="22"/>
          <w:szCs w:val="22"/>
        </w:rPr>
        <w:t>ks</w:t>
      </w:r>
      <w:proofErr w:type="spellEnd"/>
      <w:r w:rsidR="00E41EB8">
        <w:rPr>
          <w:rFonts w:ascii="Arial" w:hAnsi="Arial" w:cs="Arial"/>
          <w:sz w:val="22"/>
          <w:szCs w:val="22"/>
        </w:rPr>
        <w:t>.</w:t>
      </w:r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Lääne</w:t>
      </w:r>
      <w:proofErr w:type="spellEnd"/>
      <w:r w:rsidR="00281238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281238">
        <w:rPr>
          <w:rFonts w:ascii="Arial" w:hAnsi="Arial" w:cs="Arial"/>
          <w:sz w:val="22"/>
          <w:szCs w:val="22"/>
        </w:rPr>
        <w:t>ja</w:t>
      </w:r>
      <w:proofErr w:type="spellEnd"/>
      <w:proofErr w:type="gramEnd"/>
      <w:r w:rsidR="002812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1238">
        <w:rPr>
          <w:rFonts w:ascii="Arial" w:hAnsi="Arial" w:cs="Arial"/>
          <w:sz w:val="22"/>
          <w:szCs w:val="22"/>
        </w:rPr>
        <w:t>põhja</w:t>
      </w:r>
      <w:r w:rsidRPr="004B20D2">
        <w:rPr>
          <w:rFonts w:ascii="Arial" w:hAnsi="Arial" w:cs="Arial"/>
          <w:sz w:val="22"/>
          <w:szCs w:val="22"/>
        </w:rPr>
        <w:t>küljele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4B20D2">
        <w:rPr>
          <w:rFonts w:ascii="Arial" w:hAnsi="Arial" w:cs="Arial"/>
          <w:sz w:val="22"/>
          <w:szCs w:val="22"/>
        </w:rPr>
        <w:t>kavandatud</w:t>
      </w:r>
      <w:proofErr w:type="spellEnd"/>
      <w:r w:rsidRPr="004B2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0D2">
        <w:rPr>
          <w:rFonts w:ascii="Arial" w:hAnsi="Arial" w:cs="Arial"/>
          <w:sz w:val="22"/>
          <w:szCs w:val="22"/>
        </w:rPr>
        <w:t>terrass</w:t>
      </w:r>
      <w:proofErr w:type="spellEnd"/>
      <w:r w:rsidRPr="004B20D2">
        <w:rPr>
          <w:rFonts w:ascii="Arial" w:hAnsi="Arial" w:cs="Arial"/>
          <w:sz w:val="22"/>
          <w:szCs w:val="22"/>
        </w:rPr>
        <w:t>.</w:t>
      </w:r>
    </w:p>
    <w:p w:rsidR="004B20D2" w:rsidRPr="004B20D2" w:rsidRDefault="004B20D2" w:rsidP="004B20D2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B20D2">
        <w:rPr>
          <w:rFonts w:ascii="Arial" w:hAnsi="Arial" w:cs="Arial"/>
          <w:sz w:val="22"/>
          <w:szCs w:val="22"/>
          <w:lang w:val="et-EE"/>
        </w:rPr>
        <w:t xml:space="preserve">Katendite tüüpide ja paiknemise lahendus täpsustada </w:t>
      </w:r>
      <w:r w:rsidR="00A956AE">
        <w:rPr>
          <w:rFonts w:ascii="Arial" w:hAnsi="Arial" w:cs="Arial"/>
          <w:sz w:val="22"/>
          <w:szCs w:val="22"/>
          <w:lang w:val="et-EE"/>
        </w:rPr>
        <w:t>ehitusprojekti või eskiislahenduse</w:t>
      </w:r>
      <w:r w:rsidRPr="004B20D2">
        <w:rPr>
          <w:rFonts w:ascii="Arial" w:hAnsi="Arial" w:cs="Arial"/>
          <w:sz w:val="22"/>
          <w:szCs w:val="22"/>
          <w:lang w:val="et-EE"/>
        </w:rPr>
        <w:t xml:space="preserve"> koostamise käigus sõltu</w:t>
      </w:r>
      <w:r w:rsidR="00A956AE">
        <w:rPr>
          <w:rFonts w:ascii="Arial" w:hAnsi="Arial" w:cs="Arial"/>
          <w:sz w:val="22"/>
          <w:szCs w:val="22"/>
          <w:lang w:val="et-EE"/>
        </w:rPr>
        <w:t>valt arhitektuursest osast</w:t>
      </w:r>
      <w:r w:rsidRPr="004B20D2">
        <w:rPr>
          <w:rFonts w:ascii="Arial" w:hAnsi="Arial" w:cs="Arial"/>
          <w:sz w:val="22"/>
          <w:szCs w:val="22"/>
          <w:lang w:val="et-EE"/>
        </w:rPr>
        <w:t>.</w:t>
      </w:r>
    </w:p>
    <w:p w:rsidR="0068456E" w:rsidRPr="00186797" w:rsidRDefault="00281238" w:rsidP="0068456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Juurdesõidutee</w:t>
      </w:r>
      <w:proofErr w:type="spellEnd"/>
      <w:r>
        <w:rPr>
          <w:rFonts w:ascii="Arial" w:hAnsi="Arial" w:cs="Arial"/>
          <w:sz w:val="22"/>
          <w:szCs w:val="22"/>
        </w:rPr>
        <w:t xml:space="preserve"> Viru</w:t>
      </w:r>
      <w:r w:rsidR="00A956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56AE">
        <w:rPr>
          <w:rFonts w:ascii="Arial" w:hAnsi="Arial" w:cs="Arial"/>
          <w:sz w:val="22"/>
          <w:szCs w:val="22"/>
        </w:rPr>
        <w:t>tänaval</w:t>
      </w:r>
      <w:proofErr w:type="spellEnd"/>
      <w:r>
        <w:rPr>
          <w:rFonts w:ascii="Arial" w:hAnsi="Arial" w:cs="Arial"/>
          <w:sz w:val="22"/>
          <w:szCs w:val="22"/>
        </w:rPr>
        <w:t xml:space="preserve"> L3</w:t>
      </w:r>
      <w:r w:rsidR="004B20D2" w:rsidRPr="004B20D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4B20D2" w:rsidRPr="004B20D2">
        <w:rPr>
          <w:rFonts w:ascii="Arial" w:hAnsi="Arial" w:cs="Arial"/>
          <w:sz w:val="22"/>
          <w:szCs w:val="22"/>
        </w:rPr>
        <w:t>asfaltkattega</w:t>
      </w:r>
      <w:proofErr w:type="spellEnd"/>
      <w:r w:rsidR="004B20D2" w:rsidRPr="004B20D2">
        <w:rPr>
          <w:rFonts w:ascii="Arial" w:hAnsi="Arial" w:cs="Arial"/>
          <w:sz w:val="22"/>
          <w:szCs w:val="22"/>
        </w:rPr>
        <w:t>.</w:t>
      </w:r>
    </w:p>
    <w:p w:rsidR="00E57173" w:rsidRPr="00FB6A57" w:rsidRDefault="00E57173" w:rsidP="0068456E">
      <w:pPr>
        <w:pStyle w:val="NoSpacing"/>
        <w:rPr>
          <w:rFonts w:ascii="Arial" w:hAnsi="Arial" w:cs="Arial"/>
          <w:b/>
          <w:sz w:val="22"/>
          <w:szCs w:val="22"/>
          <w:lang w:val="et-EE"/>
        </w:rPr>
      </w:pPr>
      <w:r w:rsidRPr="00FB6A57">
        <w:rPr>
          <w:rFonts w:ascii="Arial" w:hAnsi="Arial" w:cs="Arial"/>
          <w:b/>
          <w:sz w:val="22"/>
          <w:szCs w:val="22"/>
          <w:lang w:val="et-EE"/>
        </w:rPr>
        <w:t>Piirded.</w:t>
      </w:r>
    </w:p>
    <w:p w:rsidR="004B20D2" w:rsidRDefault="004B20D2" w:rsidP="0081473A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Kinnistu läänepiiril paiknev puitpiire ning lõunapiiril paiknev piire säilitatakse.</w:t>
      </w:r>
    </w:p>
    <w:p w:rsidR="004B20D2" w:rsidRDefault="00281238" w:rsidP="0081473A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Uus piire rajatakse Oru tänava juurdesõidutee kohale, analoogne olemasoleva piirdega Oru tn 7 suunal</w:t>
      </w:r>
      <w:r w:rsidR="004B20D2">
        <w:rPr>
          <w:rFonts w:ascii="Arial" w:hAnsi="Arial" w:cs="Arial"/>
          <w:sz w:val="22"/>
          <w:szCs w:val="22"/>
          <w:lang w:val="et-EE"/>
        </w:rPr>
        <w:t>.</w:t>
      </w:r>
    </w:p>
    <w:p w:rsidR="004B20D2" w:rsidRPr="00AE71B7" w:rsidRDefault="004B20D2" w:rsidP="0081473A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  <w:r w:rsidRPr="00AE71B7">
        <w:rPr>
          <w:rFonts w:ascii="Arial" w:hAnsi="Arial" w:cs="Arial"/>
          <w:b/>
          <w:i/>
          <w:sz w:val="22"/>
          <w:szCs w:val="22"/>
          <w:lang w:val="et-EE"/>
        </w:rPr>
        <w:t>KESKKONNAKAITSE JA JÄÄTMEKÄITLUS</w:t>
      </w: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</w:p>
    <w:p w:rsidR="00E57173" w:rsidRPr="00FB6A57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  <w:r w:rsidRPr="00FB6A57">
        <w:rPr>
          <w:rFonts w:ascii="Arial" w:hAnsi="Arial" w:cs="Arial"/>
          <w:sz w:val="22"/>
          <w:szCs w:val="22"/>
          <w:lang w:val="et-EE"/>
        </w:rPr>
        <w:t xml:space="preserve">Detailplaneeringualal ei kavandata keskkonnaohtlikku tegevust. </w:t>
      </w:r>
    </w:p>
    <w:p w:rsidR="00407132" w:rsidRPr="00FB6A57" w:rsidRDefault="00E20B40">
      <w:pPr>
        <w:jc w:val="both"/>
        <w:rPr>
          <w:rFonts w:ascii="Arial" w:hAnsi="Arial" w:cs="Arial"/>
          <w:sz w:val="22"/>
          <w:szCs w:val="22"/>
          <w:lang w:val="et-EE"/>
        </w:rPr>
      </w:pPr>
      <w:r w:rsidRPr="00FB6A57">
        <w:rPr>
          <w:rFonts w:ascii="Arial" w:hAnsi="Arial" w:cs="Arial"/>
          <w:sz w:val="22"/>
          <w:szCs w:val="22"/>
          <w:lang w:val="et-EE"/>
        </w:rPr>
        <w:t>Oru 7a kinnistu</w:t>
      </w:r>
      <w:r w:rsidR="00E57173" w:rsidRPr="00FB6A57">
        <w:rPr>
          <w:rFonts w:ascii="Arial" w:hAnsi="Arial" w:cs="Arial"/>
          <w:sz w:val="22"/>
          <w:szCs w:val="22"/>
          <w:lang w:val="et-EE"/>
        </w:rPr>
        <w:t xml:space="preserve"> </w:t>
      </w:r>
      <w:r w:rsidR="0009442B" w:rsidRPr="00FB6A57">
        <w:rPr>
          <w:rFonts w:ascii="Arial" w:hAnsi="Arial" w:cs="Arial"/>
          <w:sz w:val="22"/>
          <w:szCs w:val="22"/>
          <w:lang w:val="et-EE"/>
        </w:rPr>
        <w:t xml:space="preserve">katenditelt </w:t>
      </w:r>
      <w:r w:rsidR="0005151B" w:rsidRPr="00FB6A57">
        <w:rPr>
          <w:rFonts w:ascii="Arial" w:hAnsi="Arial" w:cs="Arial"/>
          <w:sz w:val="22"/>
          <w:szCs w:val="22"/>
          <w:lang w:val="et-EE"/>
        </w:rPr>
        <w:t xml:space="preserve">ja katuselt </w:t>
      </w:r>
      <w:r w:rsidR="0009442B" w:rsidRPr="00FB6A57">
        <w:rPr>
          <w:rFonts w:ascii="Arial" w:hAnsi="Arial" w:cs="Arial"/>
          <w:sz w:val="22"/>
          <w:szCs w:val="22"/>
          <w:lang w:val="et-EE"/>
        </w:rPr>
        <w:t xml:space="preserve">tulevad </w:t>
      </w:r>
      <w:r w:rsidR="00E57173" w:rsidRPr="00FB6A57">
        <w:rPr>
          <w:rFonts w:ascii="Arial" w:hAnsi="Arial" w:cs="Arial"/>
          <w:sz w:val="22"/>
          <w:szCs w:val="22"/>
          <w:lang w:val="et-EE"/>
        </w:rPr>
        <w:t xml:space="preserve">sadeveed ei ole reostunud </w:t>
      </w:r>
      <w:r w:rsidR="00FC1135" w:rsidRPr="00FB6A57">
        <w:rPr>
          <w:rFonts w:ascii="Arial" w:hAnsi="Arial" w:cs="Arial"/>
          <w:sz w:val="22"/>
          <w:szCs w:val="22"/>
          <w:lang w:val="et-EE"/>
        </w:rPr>
        <w:t xml:space="preserve">ning need hajuvad </w:t>
      </w:r>
      <w:r w:rsidR="00E57173" w:rsidRPr="00FB6A57">
        <w:rPr>
          <w:rFonts w:ascii="Arial" w:hAnsi="Arial" w:cs="Arial"/>
          <w:sz w:val="22"/>
          <w:szCs w:val="22"/>
          <w:lang w:val="et-EE"/>
        </w:rPr>
        <w:t xml:space="preserve">haljasaladel </w:t>
      </w:r>
      <w:r w:rsidR="00FB6A57" w:rsidRPr="00FB6A57">
        <w:rPr>
          <w:rFonts w:ascii="Arial" w:hAnsi="Arial" w:cs="Arial"/>
          <w:sz w:val="22"/>
          <w:szCs w:val="22"/>
          <w:lang w:val="et-EE"/>
        </w:rPr>
        <w:t>(või suunatakse</w:t>
      </w:r>
      <w:r w:rsidR="00281238">
        <w:rPr>
          <w:rFonts w:ascii="Arial" w:hAnsi="Arial" w:cs="Arial"/>
          <w:sz w:val="22"/>
          <w:szCs w:val="22"/>
          <w:lang w:val="et-EE"/>
        </w:rPr>
        <w:t xml:space="preserve"> torustikuga</w:t>
      </w:r>
      <w:r w:rsidR="00FB6A57" w:rsidRPr="00FB6A57">
        <w:rPr>
          <w:rFonts w:ascii="Arial" w:hAnsi="Arial" w:cs="Arial"/>
          <w:sz w:val="22"/>
          <w:szCs w:val="22"/>
          <w:lang w:val="et-EE"/>
        </w:rPr>
        <w:t xml:space="preserve"> imbaladele)</w:t>
      </w:r>
      <w:r w:rsidR="00E57173" w:rsidRPr="00FB6A57">
        <w:rPr>
          <w:rFonts w:ascii="Arial" w:hAnsi="Arial" w:cs="Arial"/>
          <w:sz w:val="22"/>
          <w:szCs w:val="22"/>
          <w:lang w:val="et-EE"/>
        </w:rPr>
        <w:t>.</w:t>
      </w:r>
      <w:r w:rsidR="00513635" w:rsidRPr="00FB6A57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E57173" w:rsidRPr="00FB6A57" w:rsidRDefault="0009442B">
      <w:pPr>
        <w:jc w:val="both"/>
        <w:rPr>
          <w:rFonts w:ascii="Arial" w:hAnsi="Arial" w:cs="Arial"/>
          <w:sz w:val="22"/>
          <w:szCs w:val="22"/>
          <w:lang w:val="et-EE"/>
        </w:rPr>
      </w:pPr>
      <w:r w:rsidRPr="00FB6A57">
        <w:rPr>
          <w:rFonts w:ascii="Arial" w:hAnsi="Arial" w:cs="Arial"/>
          <w:sz w:val="22"/>
          <w:szCs w:val="22"/>
          <w:lang w:val="et-EE"/>
        </w:rPr>
        <w:t>Kruntide</w:t>
      </w:r>
      <w:r w:rsidR="00E57173" w:rsidRPr="00FB6A57">
        <w:rPr>
          <w:rFonts w:ascii="Arial" w:hAnsi="Arial" w:cs="Arial"/>
          <w:sz w:val="22"/>
          <w:szCs w:val="22"/>
          <w:lang w:val="et-EE"/>
        </w:rPr>
        <w:t xml:space="preserve"> jäätmekäitlus on seotud </w:t>
      </w:r>
      <w:r w:rsidR="00441B73" w:rsidRPr="00FB6A57">
        <w:rPr>
          <w:rFonts w:ascii="Arial" w:hAnsi="Arial" w:cs="Arial"/>
          <w:sz w:val="22"/>
          <w:szCs w:val="22"/>
          <w:lang w:val="et-EE"/>
        </w:rPr>
        <w:t xml:space="preserve">pakendite, materjalide ning </w:t>
      </w:r>
      <w:r w:rsidR="00E57173" w:rsidRPr="00FB6A57">
        <w:rPr>
          <w:rFonts w:ascii="Arial" w:hAnsi="Arial" w:cs="Arial"/>
          <w:sz w:val="22"/>
          <w:szCs w:val="22"/>
          <w:lang w:val="et-EE"/>
        </w:rPr>
        <w:t xml:space="preserve">tavajäätmete kogumise, vedamise ja kõrvaldamisega (taaskasutamisega). </w:t>
      </w:r>
    </w:p>
    <w:p w:rsidR="00E57173" w:rsidRPr="00FB6A57" w:rsidRDefault="00E57173">
      <w:pPr>
        <w:pStyle w:val="BodyText"/>
        <w:rPr>
          <w:rFonts w:cs="Arial"/>
          <w:sz w:val="22"/>
          <w:szCs w:val="22"/>
        </w:rPr>
      </w:pPr>
      <w:r w:rsidRPr="00FB6A57">
        <w:rPr>
          <w:rFonts w:cs="Arial"/>
          <w:sz w:val="22"/>
          <w:szCs w:val="22"/>
        </w:rPr>
        <w:t>Jäätmevaldaja</w:t>
      </w:r>
      <w:r w:rsidR="00441B73" w:rsidRPr="00FB6A57">
        <w:rPr>
          <w:rFonts w:cs="Arial"/>
          <w:sz w:val="22"/>
          <w:szCs w:val="22"/>
        </w:rPr>
        <w:t>d</w:t>
      </w:r>
      <w:r w:rsidRPr="00FB6A57">
        <w:rPr>
          <w:rFonts w:cs="Arial"/>
          <w:sz w:val="22"/>
          <w:szCs w:val="22"/>
        </w:rPr>
        <w:t xml:space="preserve"> on kohustatud käitlema tema valduses olevaid jäätmeid vastavalt kehtestatud nõuetele. Jäätmekäitluse kulud kannab jäätmevaldaja. Jäätmehoolduse arendamist teostatakse kohaliku omavalitsuse jäätmekava alusel. </w:t>
      </w:r>
    </w:p>
    <w:p w:rsidR="003F5BFD" w:rsidRDefault="00B62DC7" w:rsidP="00FB6A57">
      <w:pPr>
        <w:pStyle w:val="BodyText"/>
        <w:rPr>
          <w:rFonts w:cs="Arial"/>
          <w:sz w:val="22"/>
          <w:szCs w:val="22"/>
        </w:rPr>
      </w:pPr>
      <w:r w:rsidRPr="00FB6A57">
        <w:rPr>
          <w:rFonts w:cs="Arial"/>
          <w:sz w:val="22"/>
          <w:szCs w:val="22"/>
        </w:rPr>
        <w:t>K</w:t>
      </w:r>
      <w:r w:rsidR="00FB6A57" w:rsidRPr="00FB6A57">
        <w:rPr>
          <w:rFonts w:cs="Arial"/>
          <w:sz w:val="22"/>
          <w:szCs w:val="22"/>
        </w:rPr>
        <w:t>rundi</w:t>
      </w:r>
      <w:r w:rsidR="00647895" w:rsidRPr="00FB6A57">
        <w:rPr>
          <w:rFonts w:cs="Arial"/>
          <w:sz w:val="22"/>
          <w:szCs w:val="22"/>
        </w:rPr>
        <w:t>l on</w:t>
      </w:r>
      <w:r w:rsidR="00E57173" w:rsidRPr="00FB6A57">
        <w:rPr>
          <w:rFonts w:cs="Arial"/>
          <w:sz w:val="22"/>
          <w:szCs w:val="22"/>
        </w:rPr>
        <w:t xml:space="preserve"> jäätmete kogumiseks </w:t>
      </w:r>
      <w:r w:rsidR="00441B73" w:rsidRPr="00FB6A57">
        <w:rPr>
          <w:rFonts w:cs="Arial"/>
          <w:sz w:val="22"/>
          <w:szCs w:val="22"/>
        </w:rPr>
        <w:t>prügikonteine</w:t>
      </w:r>
      <w:r w:rsidR="00FB6A57" w:rsidRPr="00FB6A57">
        <w:rPr>
          <w:rFonts w:cs="Arial"/>
          <w:sz w:val="22"/>
          <w:szCs w:val="22"/>
        </w:rPr>
        <w:t xml:space="preserve">rid, mis paigutatakse </w:t>
      </w:r>
      <w:r w:rsidR="00441B73" w:rsidRPr="00FB6A57">
        <w:rPr>
          <w:rFonts w:cs="Arial"/>
          <w:sz w:val="22"/>
          <w:szCs w:val="22"/>
        </w:rPr>
        <w:t xml:space="preserve"> krundi</w:t>
      </w:r>
      <w:r w:rsidR="00FB6A57" w:rsidRPr="00FB6A57">
        <w:rPr>
          <w:rFonts w:cs="Arial"/>
          <w:sz w:val="22"/>
          <w:szCs w:val="22"/>
        </w:rPr>
        <w:t xml:space="preserve"> edela</w:t>
      </w:r>
      <w:r w:rsidR="00647895" w:rsidRPr="00FB6A57">
        <w:rPr>
          <w:rFonts w:cs="Arial"/>
          <w:sz w:val="22"/>
          <w:szCs w:val="22"/>
        </w:rPr>
        <w:t>nur</w:t>
      </w:r>
      <w:r w:rsidR="00FB6A57" w:rsidRPr="00FB6A57">
        <w:rPr>
          <w:rFonts w:cs="Arial"/>
          <w:sz w:val="22"/>
          <w:szCs w:val="22"/>
        </w:rPr>
        <w:t xml:space="preserve">ga juurde, </w:t>
      </w:r>
      <w:r w:rsidR="00281238">
        <w:rPr>
          <w:rFonts w:cs="Arial"/>
          <w:sz w:val="22"/>
          <w:szCs w:val="22"/>
        </w:rPr>
        <w:t xml:space="preserve">Viru tänavalt L3 </w:t>
      </w:r>
      <w:r w:rsidR="00FB6A57" w:rsidRPr="00FB6A57">
        <w:rPr>
          <w:rFonts w:cs="Arial"/>
          <w:sz w:val="22"/>
          <w:szCs w:val="22"/>
        </w:rPr>
        <w:t>sissesõidutee kõrvale</w:t>
      </w:r>
      <w:r w:rsidR="00441B73" w:rsidRPr="00FB6A57">
        <w:rPr>
          <w:rFonts w:cs="Arial"/>
          <w:sz w:val="22"/>
          <w:szCs w:val="22"/>
        </w:rPr>
        <w:t>.</w:t>
      </w:r>
    </w:p>
    <w:p w:rsidR="00E41EB8" w:rsidRDefault="00E41EB8" w:rsidP="00FB6A57">
      <w:pPr>
        <w:pStyle w:val="BodyText"/>
        <w:rPr>
          <w:rFonts w:cs="Arial"/>
          <w:sz w:val="22"/>
          <w:szCs w:val="22"/>
        </w:rPr>
      </w:pPr>
    </w:p>
    <w:p w:rsidR="00E41EB8" w:rsidRPr="00FB6A57" w:rsidRDefault="00E41EB8" w:rsidP="00FB6A57">
      <w:pPr>
        <w:pStyle w:val="BodyText"/>
        <w:rPr>
          <w:rFonts w:cs="Arial"/>
          <w:sz w:val="22"/>
          <w:szCs w:val="22"/>
        </w:rPr>
      </w:pPr>
    </w:p>
    <w:p w:rsidR="00E57173" w:rsidRPr="00AE71B7" w:rsidRDefault="00E57173">
      <w:pPr>
        <w:jc w:val="both"/>
        <w:rPr>
          <w:rFonts w:ascii="Arial" w:hAnsi="Arial" w:cs="Arial"/>
          <w:b/>
          <w:i/>
          <w:sz w:val="22"/>
          <w:szCs w:val="22"/>
          <w:lang w:val="et-EE"/>
        </w:rPr>
      </w:pPr>
      <w:r w:rsidRPr="00AE71B7">
        <w:rPr>
          <w:rFonts w:ascii="Arial" w:hAnsi="Arial" w:cs="Arial"/>
          <w:b/>
          <w:i/>
          <w:sz w:val="22"/>
          <w:szCs w:val="22"/>
          <w:lang w:val="et-EE"/>
        </w:rPr>
        <w:t>KURITEGEVUSE RISKIDE ENNETAMINE</w:t>
      </w:r>
    </w:p>
    <w:p w:rsidR="00E57173" w:rsidRPr="00AE71B7" w:rsidRDefault="00E57173">
      <w:pPr>
        <w:ind w:left="1080"/>
        <w:rPr>
          <w:rFonts w:ascii="Arial" w:hAnsi="Arial" w:cs="Arial"/>
          <w:bCs/>
          <w:sz w:val="22"/>
          <w:szCs w:val="22"/>
          <w:lang w:val="fi-FI"/>
        </w:rPr>
      </w:pPr>
    </w:p>
    <w:p w:rsidR="00E57173" w:rsidRPr="00AE71B7" w:rsidRDefault="00E57173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AE71B7">
        <w:rPr>
          <w:rFonts w:ascii="Arial" w:hAnsi="Arial" w:cs="Arial"/>
          <w:sz w:val="22"/>
          <w:szCs w:val="22"/>
          <w:lang w:val="fi-FI"/>
        </w:rPr>
        <w:t>Kuritegevuse ennetamine ja kuriteohirmu vähendamine peaks käima koostöös politseiga ja läbi planeerimise ning arhitektuursete lahenduste.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Cs/>
          <w:sz w:val="22"/>
          <w:szCs w:val="22"/>
          <w:lang w:val="fi-FI"/>
        </w:rPr>
      </w:pPr>
      <w:r w:rsidRPr="00AE71B7">
        <w:rPr>
          <w:rFonts w:ascii="Arial" w:hAnsi="Arial" w:cs="Arial"/>
          <w:bCs/>
          <w:sz w:val="22"/>
          <w:szCs w:val="22"/>
          <w:lang w:val="fi-FI"/>
        </w:rPr>
        <w:t>Strateegia kuritegude ja kuriteohirmu vähendamiseks: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AE71B7">
        <w:rPr>
          <w:rFonts w:ascii="Arial" w:hAnsi="Arial" w:cs="Arial"/>
          <w:b/>
          <w:sz w:val="22"/>
          <w:szCs w:val="22"/>
          <w:lang w:val="fi-FI"/>
        </w:rPr>
        <w:t>Korrashoid.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AE71B7">
        <w:rPr>
          <w:rFonts w:ascii="Arial" w:hAnsi="Arial" w:cs="Arial"/>
          <w:sz w:val="22"/>
          <w:szCs w:val="22"/>
          <w:lang w:val="fi-FI"/>
        </w:rPr>
        <w:t xml:space="preserve">Ümbruskond peab olema heakorrastatud. Halvasti korrashoitud haljasalad ja hoonestus võivad luua mulje peremehetunde puudumisest, ohutustundest ja hooletusse jätmisest. Tähtsat mõju avaldab </w:t>
      </w:r>
      <w:r w:rsidR="0096656C">
        <w:rPr>
          <w:rFonts w:ascii="Arial" w:hAnsi="Arial" w:cs="Arial"/>
          <w:sz w:val="22"/>
          <w:szCs w:val="22"/>
          <w:lang w:val="fi-FI"/>
        </w:rPr>
        <w:t xml:space="preserve">maa-ala </w:t>
      </w:r>
      <w:r w:rsidRPr="00AE71B7">
        <w:rPr>
          <w:rFonts w:ascii="Arial" w:hAnsi="Arial" w:cs="Arial"/>
          <w:sz w:val="22"/>
          <w:szCs w:val="22"/>
          <w:lang w:val="fi-FI"/>
        </w:rPr>
        <w:t>pidev korrashoid ning prügi kiire eemaldamine. Korrashoitud paiga tahtliku kahjustamise tõenäosu</w:t>
      </w:r>
      <w:r w:rsidR="00D50565">
        <w:rPr>
          <w:rFonts w:ascii="Arial" w:hAnsi="Arial" w:cs="Arial"/>
          <w:sz w:val="22"/>
          <w:szCs w:val="22"/>
          <w:lang w:val="fi-FI"/>
        </w:rPr>
        <w:t>s on pa</w:t>
      </w:r>
      <w:r w:rsidR="00FB6A57">
        <w:rPr>
          <w:rFonts w:ascii="Arial" w:hAnsi="Arial" w:cs="Arial"/>
          <w:sz w:val="22"/>
          <w:szCs w:val="22"/>
          <w:lang w:val="fi-FI"/>
        </w:rPr>
        <w:t>lju väiksem. Krunt</w:t>
      </w:r>
      <w:r w:rsidR="0096656C">
        <w:rPr>
          <w:rFonts w:ascii="Arial" w:hAnsi="Arial" w:cs="Arial"/>
          <w:sz w:val="22"/>
          <w:szCs w:val="22"/>
          <w:lang w:val="fi-FI"/>
        </w:rPr>
        <w:t xml:space="preserve"> on </w:t>
      </w:r>
      <w:r w:rsidR="00C349D0">
        <w:rPr>
          <w:rFonts w:ascii="Arial" w:hAnsi="Arial" w:cs="Arial"/>
          <w:sz w:val="22"/>
          <w:szCs w:val="22"/>
          <w:lang w:val="fi-FI"/>
        </w:rPr>
        <w:t>enamuses</w:t>
      </w:r>
      <w:r w:rsidR="00FB6A57">
        <w:rPr>
          <w:rFonts w:ascii="Arial" w:hAnsi="Arial" w:cs="Arial"/>
          <w:sz w:val="22"/>
          <w:szCs w:val="22"/>
          <w:lang w:val="fi-FI"/>
        </w:rPr>
        <w:t xml:space="preserve"> </w:t>
      </w:r>
      <w:r w:rsidR="0096656C">
        <w:rPr>
          <w:rFonts w:ascii="Arial" w:hAnsi="Arial" w:cs="Arial"/>
          <w:sz w:val="22"/>
          <w:szCs w:val="22"/>
          <w:lang w:val="fi-FI"/>
        </w:rPr>
        <w:t>ümbritsetud piirdega</w:t>
      </w:r>
      <w:r w:rsidR="00C349D0">
        <w:rPr>
          <w:rFonts w:ascii="Arial" w:hAnsi="Arial" w:cs="Arial"/>
          <w:sz w:val="22"/>
          <w:szCs w:val="22"/>
          <w:lang w:val="fi-FI"/>
        </w:rPr>
        <w:t>, põhja-kirde poolt piirab ojasäng</w:t>
      </w:r>
      <w:r w:rsidR="00D50565">
        <w:rPr>
          <w:rFonts w:ascii="Arial" w:hAnsi="Arial" w:cs="Arial"/>
          <w:sz w:val="22"/>
          <w:szCs w:val="22"/>
          <w:lang w:val="fi-FI"/>
        </w:rPr>
        <w:t>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AE71B7">
        <w:rPr>
          <w:rFonts w:ascii="Arial" w:hAnsi="Arial" w:cs="Arial"/>
          <w:b/>
          <w:sz w:val="22"/>
          <w:szCs w:val="22"/>
          <w:lang w:val="fi-FI"/>
        </w:rPr>
        <w:t>Elavus.</w:t>
      </w:r>
    </w:p>
    <w:p w:rsidR="00E57173" w:rsidRDefault="00E57173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AE71B7">
        <w:rPr>
          <w:rFonts w:ascii="Arial" w:hAnsi="Arial" w:cs="Arial"/>
          <w:sz w:val="22"/>
          <w:szCs w:val="22"/>
          <w:lang w:val="fi-FI"/>
        </w:rPr>
        <w:t>Elava kasutusega alad vähendavad kuriteohirmu. Olulist mõju avaldab see, kuidas piirkond on kasutusel ööpäevaringselt. Probleemiks võib olla inime</w:t>
      </w:r>
      <w:r w:rsidR="0096656C">
        <w:rPr>
          <w:rFonts w:ascii="Arial" w:hAnsi="Arial" w:cs="Arial"/>
          <w:sz w:val="22"/>
          <w:szCs w:val="22"/>
          <w:lang w:val="fi-FI"/>
        </w:rPr>
        <w:t xml:space="preserve">ste vähene liikumine öisel ajal. </w:t>
      </w:r>
    </w:p>
    <w:p w:rsidR="00E57173" w:rsidRPr="00902F0C" w:rsidRDefault="0096656C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D47563">
        <w:rPr>
          <w:rFonts w:ascii="Arial" w:hAnsi="Arial" w:cs="Arial"/>
          <w:sz w:val="22"/>
          <w:szCs w:val="22"/>
          <w:lang w:val="fi-FI"/>
        </w:rPr>
        <w:t>Kuritegevus</w:t>
      </w:r>
      <w:r>
        <w:rPr>
          <w:rFonts w:ascii="Arial" w:hAnsi="Arial" w:cs="Arial"/>
          <w:sz w:val="22"/>
          <w:szCs w:val="22"/>
          <w:lang w:val="fi-FI"/>
        </w:rPr>
        <w:t>e ohtu vähendavad</w:t>
      </w:r>
      <w:r w:rsidRPr="00D47563">
        <w:rPr>
          <w:rFonts w:ascii="Arial" w:hAnsi="Arial" w:cs="Arial"/>
          <w:sz w:val="22"/>
          <w:szCs w:val="22"/>
          <w:lang w:val="fi-FI"/>
        </w:rPr>
        <w:t xml:space="preserve"> </w:t>
      </w:r>
      <w:r>
        <w:rPr>
          <w:rFonts w:ascii="Arial" w:hAnsi="Arial" w:cs="Arial"/>
          <w:sz w:val="22"/>
          <w:szCs w:val="22"/>
          <w:lang w:val="fi-FI"/>
        </w:rPr>
        <w:t>ja</w:t>
      </w:r>
      <w:r w:rsidRPr="00D47563">
        <w:rPr>
          <w:rFonts w:ascii="Arial" w:hAnsi="Arial" w:cs="Arial"/>
          <w:sz w:val="22"/>
          <w:szCs w:val="22"/>
          <w:lang w:val="fi-FI"/>
        </w:rPr>
        <w:t xml:space="preserve"> tagavad ohutust videokaamerad või </w:t>
      </w:r>
      <w:r>
        <w:rPr>
          <w:rFonts w:ascii="Arial" w:hAnsi="Arial" w:cs="Arial"/>
          <w:sz w:val="22"/>
          <w:szCs w:val="22"/>
          <w:lang w:val="fi-FI"/>
        </w:rPr>
        <w:t>turva</w:t>
      </w:r>
      <w:r w:rsidRPr="00D47563">
        <w:rPr>
          <w:rFonts w:ascii="Arial" w:hAnsi="Arial" w:cs="Arial"/>
          <w:sz w:val="22"/>
          <w:szCs w:val="22"/>
          <w:lang w:val="fi-FI"/>
        </w:rPr>
        <w:t>signalisatsioon.</w:t>
      </w:r>
    </w:p>
    <w:p w:rsidR="00E57173" w:rsidRPr="00AE71B7" w:rsidRDefault="00E5717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AE71B7">
        <w:rPr>
          <w:rFonts w:ascii="Arial" w:hAnsi="Arial" w:cs="Arial"/>
          <w:b/>
          <w:sz w:val="22"/>
          <w:szCs w:val="22"/>
          <w:lang w:val="fi-FI"/>
        </w:rPr>
        <w:t>Valgustus ja vargused.</w:t>
      </w:r>
    </w:p>
    <w:p w:rsidR="00902F0C" w:rsidRDefault="00E57173" w:rsidP="00E41EB8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AE71B7">
        <w:rPr>
          <w:rFonts w:ascii="Arial" w:hAnsi="Arial" w:cs="Arial"/>
          <w:sz w:val="22"/>
          <w:szCs w:val="22"/>
          <w:lang w:val="fi-FI"/>
        </w:rPr>
        <w:t>Kuriteohirmu saab vähendada vajaliku valgustuse olemasoluga. Pimedad nurgatagused ja hoovid jätavad mahajäetud tunde ning hõlbustavad kuritegevust.</w:t>
      </w:r>
      <w:r w:rsidR="0096656C">
        <w:rPr>
          <w:rFonts w:ascii="Arial" w:hAnsi="Arial" w:cs="Arial"/>
          <w:sz w:val="22"/>
          <w:szCs w:val="22"/>
          <w:lang w:val="fi-FI"/>
        </w:rPr>
        <w:t xml:space="preserve"> Jälgida tuleks hoonete neid</w:t>
      </w:r>
      <w:r w:rsidRPr="00AE71B7">
        <w:rPr>
          <w:rFonts w:ascii="Arial" w:hAnsi="Arial" w:cs="Arial"/>
          <w:sz w:val="22"/>
          <w:szCs w:val="22"/>
          <w:lang w:val="fi-FI"/>
        </w:rPr>
        <w:t xml:space="preserve"> sissepääse, mis on tänavalt ja naabrite poolt nähtamatud. Seal hakkab mõju avaldama uste ja akende vastupidavusaeg murdvarguste katsete suhtes. Tagumised uksed ja aknad tuleb muuta turvalisemaks ja tugevamaks (nt.metalluksed ja turvaaknad)</w:t>
      </w:r>
      <w:r w:rsidR="00FC1135">
        <w:rPr>
          <w:rFonts w:ascii="Arial" w:hAnsi="Arial" w:cs="Arial"/>
          <w:sz w:val="22"/>
          <w:szCs w:val="22"/>
          <w:lang w:val="fi-FI"/>
        </w:rPr>
        <w:t>,</w:t>
      </w:r>
      <w:r w:rsidRPr="00AE71B7">
        <w:rPr>
          <w:rFonts w:ascii="Arial" w:hAnsi="Arial" w:cs="Arial"/>
          <w:sz w:val="22"/>
          <w:szCs w:val="22"/>
          <w:lang w:val="fi-FI"/>
        </w:rPr>
        <w:t xml:space="preserve"> see vähendab sissemurdmise riski.</w:t>
      </w:r>
    </w:p>
    <w:p w:rsidR="00E41EB8" w:rsidRPr="00E41EB8" w:rsidRDefault="00E41EB8" w:rsidP="00E41EB8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:rsidR="00E57173" w:rsidRPr="00AE71B7" w:rsidRDefault="00902F0C">
      <w:pPr>
        <w:pStyle w:val="Heading2"/>
        <w:numPr>
          <w:ilvl w:val="0"/>
          <w:numId w:val="0"/>
        </w:numPr>
        <w:tabs>
          <w:tab w:val="left" w:pos="0"/>
        </w:tabs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</w:t>
      </w:r>
      <w:r w:rsidR="00E57173" w:rsidRPr="00AE71B7">
        <w:rPr>
          <w:sz w:val="22"/>
          <w:szCs w:val="22"/>
          <w:lang w:val="et-EE"/>
        </w:rPr>
        <w:t>ULEOHUTUS</w:t>
      </w:r>
    </w:p>
    <w:p w:rsidR="00E57173" w:rsidRPr="00AE71B7" w:rsidRDefault="00E57173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D23873" w:rsidRPr="00D23873" w:rsidRDefault="00902F0C" w:rsidP="00AE71B7">
      <w:pPr>
        <w:jc w:val="both"/>
        <w:rPr>
          <w:rFonts w:ascii="Arial" w:hAnsi="Arial" w:cs="Arial"/>
          <w:sz w:val="22"/>
          <w:szCs w:val="22"/>
          <w:lang w:val="et-EE" w:eastAsia="et-EE"/>
        </w:rPr>
      </w:pPr>
      <w:r>
        <w:rPr>
          <w:rFonts w:ascii="Arial" w:hAnsi="Arial" w:cs="Arial"/>
          <w:sz w:val="22"/>
          <w:szCs w:val="22"/>
          <w:lang w:val="et-EE" w:eastAsia="et-EE"/>
        </w:rPr>
        <w:t>Planeeritav hoone</w:t>
      </w:r>
      <w:r w:rsidR="00D23873" w:rsidRPr="00D23873">
        <w:rPr>
          <w:rFonts w:ascii="Arial" w:hAnsi="Arial" w:cs="Arial"/>
          <w:sz w:val="22"/>
          <w:szCs w:val="22"/>
          <w:lang w:val="et-EE" w:eastAsia="et-EE"/>
        </w:rPr>
        <w:t xml:space="preserve"> tuleb projekteerida ja ehitada vastavalt s</w:t>
      </w:r>
      <w:r w:rsidR="00D23873" w:rsidRPr="00D23873">
        <w:rPr>
          <w:rFonts w:ascii="Arial" w:hAnsi="Arial" w:cs="Arial"/>
          <w:sz w:val="22"/>
          <w:szCs w:val="22"/>
          <w:lang w:val="et-EE"/>
        </w:rPr>
        <w:t>iseministri 30.03.2017 määrusele nr 17 "Ehitisele esitatavad tuleohutusnõuded".</w:t>
      </w:r>
    </w:p>
    <w:p w:rsidR="00D23873" w:rsidRPr="00D23873" w:rsidRDefault="00D23873" w:rsidP="00AE71B7">
      <w:pPr>
        <w:jc w:val="both"/>
        <w:rPr>
          <w:rFonts w:ascii="Arial" w:hAnsi="Arial" w:cs="Arial"/>
          <w:sz w:val="22"/>
          <w:szCs w:val="22"/>
          <w:lang w:val="et-EE" w:eastAsia="et-EE"/>
        </w:rPr>
      </w:pPr>
    </w:p>
    <w:p w:rsidR="00AE71B7" w:rsidRDefault="00AE71B7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Tule leviku tõkestamiseks ühelt hoonelt teisele peavad erinevate maaüksuste ehitised teineteisest olema eraldatud tuleohutuskujadega, mis on</w:t>
      </w:r>
      <w:r>
        <w:rPr>
          <w:rFonts w:ascii="Arial" w:hAnsi="Arial" w:cs="Arial"/>
          <w:sz w:val="22"/>
          <w:szCs w:val="22"/>
          <w:lang w:val="et-EE"/>
        </w:rPr>
        <w:t xml:space="preserve"> 8 meetrit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(kui hooned on lähemal kui 8m, tuleb rakendada ehituslikke abinõusid tuleohutuse tagamiseks). </w:t>
      </w:r>
    </w:p>
    <w:p w:rsidR="008225A9" w:rsidRDefault="00902F0C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Planeeringualale kavandatava elamu kaugus jääb läänepoolsest naaberelamust ca 15</w:t>
      </w:r>
      <w:r w:rsidR="008225A9">
        <w:rPr>
          <w:rFonts w:ascii="Arial" w:hAnsi="Arial" w:cs="Arial"/>
          <w:sz w:val="22"/>
          <w:szCs w:val="22"/>
          <w:lang w:val="et-EE"/>
        </w:rPr>
        <w:t xml:space="preserve"> meetri</w:t>
      </w:r>
      <w:r>
        <w:rPr>
          <w:rFonts w:ascii="Arial" w:hAnsi="Arial" w:cs="Arial"/>
          <w:sz w:val="22"/>
          <w:szCs w:val="22"/>
          <w:lang w:val="et-EE"/>
        </w:rPr>
        <w:t>t</w:t>
      </w:r>
      <w:r w:rsidR="008225A9">
        <w:rPr>
          <w:rFonts w:ascii="Arial" w:hAnsi="Arial" w:cs="Arial"/>
          <w:sz w:val="22"/>
          <w:szCs w:val="22"/>
          <w:lang w:val="et-EE"/>
        </w:rPr>
        <w:t xml:space="preserve">. </w:t>
      </w:r>
    </w:p>
    <w:p w:rsidR="00AC7B35" w:rsidRDefault="00AC7B35" w:rsidP="00AE71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</w:p>
    <w:p w:rsidR="00902F0C" w:rsidRDefault="00AE71B7" w:rsidP="00822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Tulekus</w:t>
      </w:r>
      <w:r w:rsidR="00AC7B35">
        <w:rPr>
          <w:rFonts w:ascii="Arial" w:hAnsi="Arial" w:cs="Arial"/>
          <w:sz w:val="22"/>
          <w:szCs w:val="22"/>
          <w:lang w:val="et-EE"/>
        </w:rPr>
        <w:t>tutus</w:t>
      </w:r>
      <w:r w:rsidR="002B55AB">
        <w:rPr>
          <w:rFonts w:ascii="Arial" w:hAnsi="Arial" w:cs="Arial"/>
          <w:sz w:val="22"/>
          <w:szCs w:val="22"/>
          <w:lang w:val="et-EE"/>
        </w:rPr>
        <w:t>te</w:t>
      </w:r>
      <w:r w:rsidR="00902F0C">
        <w:rPr>
          <w:rFonts w:ascii="Arial" w:hAnsi="Arial" w:cs="Arial"/>
          <w:sz w:val="22"/>
          <w:szCs w:val="22"/>
          <w:lang w:val="et-EE"/>
        </w:rPr>
        <w:t>hnikaga juurdepääs kinnistule</w:t>
      </w:r>
      <w:r w:rsidR="002B55AB">
        <w:rPr>
          <w:rFonts w:ascii="Arial" w:hAnsi="Arial" w:cs="Arial"/>
          <w:sz w:val="22"/>
          <w:szCs w:val="22"/>
          <w:lang w:val="et-EE"/>
        </w:rPr>
        <w:t xml:space="preserve"> on tagatud</w:t>
      </w:r>
      <w:r w:rsidRPr="00AE71B7">
        <w:rPr>
          <w:rFonts w:ascii="Arial" w:hAnsi="Arial" w:cs="Arial"/>
          <w:sz w:val="22"/>
          <w:szCs w:val="22"/>
          <w:lang w:val="et-EE"/>
        </w:rPr>
        <w:t xml:space="preserve"> </w:t>
      </w:r>
      <w:r w:rsidR="00281238">
        <w:rPr>
          <w:rFonts w:ascii="Arial" w:hAnsi="Arial" w:cs="Arial"/>
          <w:sz w:val="22"/>
          <w:szCs w:val="22"/>
          <w:lang w:val="et-EE"/>
        </w:rPr>
        <w:t>Viru</w:t>
      </w:r>
      <w:r w:rsidR="00902F0C">
        <w:rPr>
          <w:rFonts w:ascii="Arial" w:hAnsi="Arial" w:cs="Arial"/>
          <w:sz w:val="22"/>
          <w:szCs w:val="22"/>
          <w:lang w:val="et-EE"/>
        </w:rPr>
        <w:t xml:space="preserve"> tänav L</w:t>
      </w:r>
      <w:r w:rsidR="00281238">
        <w:rPr>
          <w:rFonts w:ascii="Arial" w:hAnsi="Arial" w:cs="Arial"/>
          <w:sz w:val="22"/>
          <w:szCs w:val="22"/>
          <w:lang w:val="et-EE"/>
        </w:rPr>
        <w:t>3</w:t>
      </w:r>
      <w:r w:rsidR="008225A9">
        <w:rPr>
          <w:rFonts w:ascii="Arial" w:hAnsi="Arial" w:cs="Arial"/>
          <w:sz w:val="22"/>
          <w:szCs w:val="22"/>
          <w:lang w:val="et-EE"/>
        </w:rPr>
        <w:t xml:space="preserve"> poolt.</w:t>
      </w:r>
      <w:r w:rsidR="009F0E60">
        <w:rPr>
          <w:rFonts w:ascii="Arial" w:hAnsi="Arial" w:cs="Arial"/>
          <w:sz w:val="22"/>
          <w:szCs w:val="22"/>
          <w:lang w:val="et-EE"/>
        </w:rPr>
        <w:t xml:space="preserve"> </w:t>
      </w:r>
      <w:r w:rsidR="00902F0C">
        <w:rPr>
          <w:rFonts w:ascii="Arial" w:hAnsi="Arial" w:cs="Arial"/>
          <w:sz w:val="22"/>
          <w:szCs w:val="22"/>
          <w:lang w:val="et-EE"/>
        </w:rPr>
        <w:t xml:space="preserve">Kustustöid on võimalik teostada ka </w:t>
      </w:r>
      <w:r w:rsidR="00281238">
        <w:rPr>
          <w:rFonts w:ascii="Arial" w:hAnsi="Arial" w:cs="Arial"/>
          <w:sz w:val="22"/>
          <w:szCs w:val="22"/>
          <w:lang w:val="et-EE"/>
        </w:rPr>
        <w:t>Oru</w:t>
      </w:r>
      <w:r w:rsidR="00902F0C">
        <w:rPr>
          <w:rFonts w:ascii="Arial" w:hAnsi="Arial" w:cs="Arial"/>
          <w:sz w:val="22"/>
          <w:szCs w:val="22"/>
          <w:lang w:val="et-EE"/>
        </w:rPr>
        <w:t xml:space="preserve"> tänavalt L</w:t>
      </w:r>
      <w:r w:rsidR="00281238">
        <w:rPr>
          <w:rFonts w:ascii="Arial" w:hAnsi="Arial" w:cs="Arial"/>
          <w:sz w:val="22"/>
          <w:szCs w:val="22"/>
          <w:lang w:val="et-EE"/>
        </w:rPr>
        <w:t>1</w:t>
      </w:r>
      <w:r w:rsidR="00902F0C">
        <w:rPr>
          <w:rFonts w:ascii="Arial" w:hAnsi="Arial" w:cs="Arial"/>
          <w:sz w:val="22"/>
          <w:szCs w:val="22"/>
          <w:lang w:val="et-EE"/>
        </w:rPr>
        <w:t>.</w:t>
      </w:r>
    </w:p>
    <w:p w:rsidR="00902F0C" w:rsidRDefault="008225A9" w:rsidP="00822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lastRenderedPageBreak/>
        <w:t>Sissesõidu värava laius peab olema 4 meetrit.</w:t>
      </w:r>
      <w:r w:rsidR="009F0E60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>J</w:t>
      </w:r>
      <w:r w:rsidR="009F0E60">
        <w:rPr>
          <w:rFonts w:ascii="Arial" w:hAnsi="Arial" w:cs="Arial"/>
          <w:sz w:val="22"/>
          <w:szCs w:val="22"/>
          <w:lang w:val="et-EE"/>
        </w:rPr>
        <w:t>uurde</w:t>
      </w:r>
      <w:r>
        <w:rPr>
          <w:rFonts w:ascii="Arial" w:hAnsi="Arial" w:cs="Arial"/>
          <w:sz w:val="22"/>
          <w:szCs w:val="22"/>
          <w:lang w:val="et-EE"/>
        </w:rPr>
        <w:t>sõidud</w:t>
      </w:r>
      <w:r w:rsidR="009F0E60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>toimuvad</w:t>
      </w:r>
      <w:r w:rsidR="009F0E60">
        <w:rPr>
          <w:rFonts w:ascii="Arial" w:hAnsi="Arial" w:cs="Arial"/>
          <w:sz w:val="22"/>
          <w:szCs w:val="22"/>
          <w:lang w:val="et-EE"/>
        </w:rPr>
        <w:t xml:space="preserve"> mööda kõvakattega tee-ala. </w:t>
      </w:r>
      <w:r w:rsidR="00101983">
        <w:rPr>
          <w:rFonts w:ascii="Arial" w:hAnsi="Arial" w:cs="Arial"/>
          <w:sz w:val="22"/>
          <w:szCs w:val="22"/>
          <w:lang w:val="et-EE"/>
        </w:rPr>
        <w:t xml:space="preserve">Päästeameti masinate manööverdus toimub </w:t>
      </w:r>
      <w:r w:rsidR="00665EFC">
        <w:rPr>
          <w:rFonts w:ascii="Arial" w:hAnsi="Arial" w:cs="Arial"/>
          <w:sz w:val="22"/>
          <w:szCs w:val="22"/>
          <w:lang w:val="et-EE"/>
        </w:rPr>
        <w:t>üldjuhul tänava-alal</w:t>
      </w:r>
      <w:r w:rsidR="00902F0C">
        <w:rPr>
          <w:rFonts w:ascii="Arial" w:hAnsi="Arial" w:cs="Arial"/>
          <w:sz w:val="22"/>
          <w:szCs w:val="22"/>
          <w:lang w:val="et-EE"/>
        </w:rPr>
        <w:t>.</w:t>
      </w:r>
    </w:p>
    <w:p w:rsidR="00A510BB" w:rsidRPr="00003D95" w:rsidRDefault="00A510BB" w:rsidP="00003D95">
      <w:pPr>
        <w:rPr>
          <w:rFonts w:ascii="Arial" w:hAnsi="Arial" w:cs="Arial"/>
          <w:color w:val="000000"/>
          <w:sz w:val="22"/>
          <w:szCs w:val="22"/>
          <w:lang w:val="et-EE"/>
        </w:rPr>
      </w:pPr>
      <w:r w:rsidRPr="00A510BB">
        <w:rPr>
          <w:rFonts w:ascii="Arial" w:hAnsi="Arial" w:cs="Arial"/>
          <w:color w:val="000000"/>
          <w:sz w:val="22"/>
          <w:szCs w:val="22"/>
          <w:lang w:val="et-EE"/>
        </w:rPr>
        <w:t>Tulekahju kustutamise vooluhulgad määratakse: “</w:t>
      </w:r>
      <w:r w:rsidR="009C5EFC">
        <w:fldChar w:fldCharType="begin"/>
      </w:r>
      <w:r w:rsidR="009C5EFC">
        <w:instrText xml:space="preserve"> HYPERLINK "http://www.evs.ee/tooted/evs-812-6-2012" </w:instrText>
      </w:r>
      <w:r w:rsidR="009C5EFC">
        <w:fldChar w:fldCharType="separate"/>
      </w:r>
      <w:r w:rsidRPr="00A510BB">
        <w:rPr>
          <w:rStyle w:val="Hyperlink"/>
          <w:rFonts w:ascii="Arial" w:hAnsi="Arial" w:cs="Arial"/>
          <w:color w:val="000000"/>
          <w:sz w:val="22"/>
          <w:szCs w:val="22"/>
          <w:lang w:val="et-EE"/>
        </w:rPr>
        <w:t>EVS 812-6:2012</w:t>
      </w:r>
      <w:r w:rsidR="009C5EFC">
        <w:rPr>
          <w:rStyle w:val="Hyperlink"/>
          <w:rFonts w:ascii="Arial" w:hAnsi="Arial" w:cs="Arial"/>
          <w:color w:val="000000"/>
          <w:sz w:val="22"/>
          <w:szCs w:val="22"/>
          <w:lang w:val="et-EE"/>
        </w:rPr>
        <w:fldChar w:fldCharType="end"/>
      </w:r>
      <w:r w:rsidRPr="00A510BB">
        <w:rPr>
          <w:rFonts w:ascii="Arial" w:hAnsi="Arial" w:cs="Arial"/>
          <w:color w:val="000000"/>
          <w:sz w:val="22"/>
          <w:szCs w:val="22"/>
          <w:lang w:val="et-EE"/>
        </w:rPr>
        <w:t xml:space="preserve"> + A1:2013 </w:t>
      </w:r>
      <w:r w:rsidRPr="00A510BB">
        <w:rPr>
          <w:rStyle w:val="Strong"/>
          <w:rFonts w:ascii="Arial" w:hAnsi="Arial" w:cs="Arial"/>
          <w:b w:val="0"/>
          <w:color w:val="000000"/>
          <w:sz w:val="22"/>
          <w:szCs w:val="22"/>
          <w:lang w:val="et-EE"/>
        </w:rPr>
        <w:t>Ehitise tuleohutus. Osa 6: Tuletõrje veevarustus” alusel.</w:t>
      </w:r>
    </w:p>
    <w:p w:rsidR="007A4580" w:rsidRPr="0081176E" w:rsidRDefault="00AE71B7" w:rsidP="0081176E">
      <w:pPr>
        <w:widowControl w:val="0"/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  <w:lang w:val="et-EE"/>
        </w:rPr>
      </w:pPr>
      <w:r w:rsidRPr="00AE71B7">
        <w:rPr>
          <w:rFonts w:ascii="Arial" w:hAnsi="Arial" w:cs="Arial"/>
          <w:sz w:val="22"/>
          <w:szCs w:val="22"/>
          <w:lang w:val="et-EE"/>
        </w:rPr>
        <w:t>Tulekustutusvee nõutava koguse tagab ol</w:t>
      </w:r>
      <w:r w:rsidR="00E70AE4">
        <w:rPr>
          <w:rFonts w:ascii="Arial" w:hAnsi="Arial" w:cs="Arial"/>
          <w:sz w:val="22"/>
          <w:szCs w:val="22"/>
          <w:lang w:val="et-EE"/>
        </w:rPr>
        <w:t>emasolev maa-alu</w:t>
      </w:r>
      <w:r w:rsidR="00902F0C">
        <w:rPr>
          <w:rFonts w:ascii="Arial" w:hAnsi="Arial" w:cs="Arial"/>
          <w:sz w:val="22"/>
          <w:szCs w:val="22"/>
          <w:lang w:val="et-EE"/>
        </w:rPr>
        <w:t>ne hüdrant, mis asub Oru tänaval L</w:t>
      </w:r>
      <w:r w:rsidR="00281238">
        <w:rPr>
          <w:rFonts w:ascii="Arial" w:hAnsi="Arial" w:cs="Arial"/>
          <w:sz w:val="22"/>
          <w:szCs w:val="22"/>
          <w:lang w:val="et-EE"/>
        </w:rPr>
        <w:t>1, kinnistu piiri</w:t>
      </w:r>
      <w:r w:rsidR="00902F0C">
        <w:rPr>
          <w:rFonts w:ascii="Arial" w:hAnsi="Arial" w:cs="Arial"/>
          <w:sz w:val="22"/>
          <w:szCs w:val="22"/>
          <w:lang w:val="et-EE"/>
        </w:rPr>
        <w:t xml:space="preserve"> läheduses.</w:t>
      </w:r>
    </w:p>
    <w:p w:rsidR="00E70AE4" w:rsidRDefault="0081176E" w:rsidP="000A18B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Planeeritud</w:t>
      </w:r>
      <w:proofErr w:type="spellEnd"/>
      <w:r w:rsidR="00101983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E33CF9">
        <w:rPr>
          <w:rStyle w:val="Strong"/>
          <w:rFonts w:ascii="Arial" w:hAnsi="Arial" w:cs="Arial"/>
          <w:b w:val="0"/>
          <w:color w:val="000000"/>
          <w:sz w:val="22"/>
          <w:szCs w:val="22"/>
        </w:rPr>
        <w:t>hoonel</w:t>
      </w:r>
      <w:proofErr w:type="spellEnd"/>
      <w:r w:rsidR="00101983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on </w:t>
      </w:r>
      <w:proofErr w:type="gramStart"/>
      <w:r w:rsidR="00101983">
        <w:rPr>
          <w:rStyle w:val="Strong"/>
          <w:rFonts w:ascii="Arial" w:hAnsi="Arial" w:cs="Arial"/>
          <w:b w:val="0"/>
          <w:color w:val="000000"/>
          <w:sz w:val="22"/>
          <w:szCs w:val="22"/>
        </w:rPr>
        <w:t>I</w:t>
      </w:r>
      <w:proofErr w:type="gramEnd"/>
      <w:r w:rsidR="00AE71B7" w:rsidRPr="00AE71B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E71B7" w:rsidRPr="00AE71B7">
        <w:rPr>
          <w:rStyle w:val="Strong"/>
          <w:rFonts w:ascii="Arial" w:hAnsi="Arial" w:cs="Arial"/>
          <w:b w:val="0"/>
          <w:color w:val="000000"/>
          <w:sz w:val="22"/>
          <w:szCs w:val="22"/>
        </w:rPr>
        <w:t>kasutusviis</w:t>
      </w:r>
      <w:proofErr w:type="spellEnd"/>
      <w:r w:rsidR="00AE71B7" w:rsidRPr="00AE71B7">
        <w:rPr>
          <w:rStyle w:val="Strong"/>
          <w:rFonts w:ascii="Arial" w:hAnsi="Arial" w:cs="Arial"/>
          <w:b w:val="0"/>
          <w:color w:val="000000"/>
          <w:sz w:val="22"/>
          <w:szCs w:val="22"/>
        </w:rPr>
        <w:t>,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põlemiskoormus</w:t>
      </w:r>
      <w:proofErr w:type="spellEnd"/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kuni</w:t>
      </w:r>
      <w:proofErr w:type="spellEnd"/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600 MJ/m²</w:t>
      </w:r>
      <w:r w:rsidR="00AE71B7" w:rsidRPr="00AE71B7">
        <w:rPr>
          <w:rStyle w:val="Strong"/>
          <w:rFonts w:ascii="Arial" w:hAnsi="Arial" w:cs="Arial"/>
          <w:b w:val="0"/>
          <w:color w:val="000000"/>
          <w:sz w:val="22"/>
          <w:szCs w:val="22"/>
        </w:rPr>
        <w:t>.</w:t>
      </w:r>
      <w:r w:rsidR="003E048A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E33CF9">
        <w:rPr>
          <w:rStyle w:val="Strong"/>
          <w:rFonts w:ascii="Arial" w:hAnsi="Arial" w:cs="Arial"/>
          <w:b w:val="0"/>
          <w:color w:val="000000"/>
          <w:sz w:val="22"/>
          <w:szCs w:val="22"/>
        </w:rPr>
        <w:t>Hoone</w:t>
      </w:r>
      <w:r w:rsidR="00AE71B7" w:rsidRPr="00AE71B7">
        <w:rPr>
          <w:rFonts w:ascii="Arial" w:hAnsi="Arial" w:cs="Arial"/>
          <w:sz w:val="22"/>
          <w:szCs w:val="22"/>
        </w:rPr>
        <w:t>l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3E048A">
        <w:rPr>
          <w:rFonts w:ascii="Arial" w:hAnsi="Arial" w:cs="Arial"/>
          <w:sz w:val="22"/>
          <w:szCs w:val="22"/>
        </w:rPr>
        <w:t>ühe</w:t>
      </w:r>
      <w:proofErr w:type="spellEnd"/>
      <w:r w:rsidR="003E04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48A">
        <w:rPr>
          <w:rFonts w:ascii="Arial" w:hAnsi="Arial" w:cs="Arial"/>
          <w:sz w:val="22"/>
          <w:szCs w:val="22"/>
        </w:rPr>
        <w:t>tulekahju</w:t>
      </w:r>
      <w:proofErr w:type="spellEnd"/>
      <w:r w:rsidR="003E048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väliskustutusvee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normvooluhulk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="00AE71B7" w:rsidRPr="00AE71B7">
        <w:rPr>
          <w:rFonts w:ascii="Arial" w:hAnsi="Arial" w:cs="Arial"/>
          <w:sz w:val="22"/>
          <w:szCs w:val="22"/>
        </w:rPr>
        <w:t>0 l/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sek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E71B7" w:rsidRPr="00AE71B7">
        <w:rPr>
          <w:rFonts w:ascii="Arial" w:hAnsi="Arial" w:cs="Arial"/>
          <w:sz w:val="22"/>
          <w:szCs w:val="22"/>
        </w:rPr>
        <w:t>kuni</w:t>
      </w:r>
      <w:proofErr w:type="spellEnd"/>
      <w:proofErr w:type="gram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kolme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tunni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1B7" w:rsidRPr="00AE71B7">
        <w:rPr>
          <w:rFonts w:ascii="Arial" w:hAnsi="Arial" w:cs="Arial"/>
          <w:sz w:val="22"/>
          <w:szCs w:val="22"/>
        </w:rPr>
        <w:t>jooksul</w:t>
      </w:r>
      <w:proofErr w:type="spellEnd"/>
      <w:r w:rsidR="00AE71B7" w:rsidRPr="00AE71B7">
        <w:rPr>
          <w:rFonts w:ascii="Arial" w:hAnsi="Arial" w:cs="Arial"/>
          <w:sz w:val="22"/>
          <w:szCs w:val="22"/>
        </w:rPr>
        <w:t>.</w:t>
      </w:r>
    </w:p>
    <w:p w:rsidR="003E6774" w:rsidRDefault="003E6774" w:rsidP="006024DF">
      <w:pPr>
        <w:pStyle w:val="Heading1"/>
        <w:numPr>
          <w:ilvl w:val="0"/>
          <w:numId w:val="0"/>
        </w:numPr>
        <w:rPr>
          <w:rFonts w:cs="Arial"/>
          <w:b/>
          <w:i/>
          <w:sz w:val="22"/>
          <w:szCs w:val="22"/>
        </w:rPr>
      </w:pPr>
    </w:p>
    <w:p w:rsidR="00281238" w:rsidRPr="00281238" w:rsidRDefault="00281238" w:rsidP="00281238">
      <w:pPr>
        <w:rPr>
          <w:lang w:val="et-EE"/>
        </w:rPr>
      </w:pPr>
    </w:p>
    <w:p w:rsidR="00E57173" w:rsidRPr="00AE71B7" w:rsidRDefault="00E57173">
      <w:pPr>
        <w:pStyle w:val="Heading1"/>
        <w:tabs>
          <w:tab w:val="left" w:pos="0"/>
        </w:tabs>
        <w:rPr>
          <w:rFonts w:cs="Arial"/>
          <w:b/>
          <w:i/>
          <w:sz w:val="22"/>
          <w:szCs w:val="22"/>
        </w:rPr>
      </w:pPr>
      <w:r w:rsidRPr="00AE71B7">
        <w:rPr>
          <w:rFonts w:cs="Arial"/>
          <w:b/>
          <w:i/>
          <w:sz w:val="22"/>
          <w:szCs w:val="22"/>
        </w:rPr>
        <w:t>TEHNOVÕRGUD</w:t>
      </w:r>
    </w:p>
    <w:p w:rsidR="00E57173" w:rsidRPr="00AE71B7" w:rsidRDefault="00E57173">
      <w:pPr>
        <w:pStyle w:val="Heading3"/>
        <w:tabs>
          <w:tab w:val="left" w:pos="0"/>
        </w:tabs>
        <w:rPr>
          <w:sz w:val="22"/>
          <w:szCs w:val="22"/>
          <w:lang w:val="et-EE"/>
        </w:rPr>
      </w:pPr>
      <w:r w:rsidRPr="00AE71B7">
        <w:rPr>
          <w:sz w:val="22"/>
          <w:szCs w:val="22"/>
          <w:lang w:val="et-EE"/>
        </w:rPr>
        <w:t>Olemasolev olukord.</w:t>
      </w:r>
    </w:p>
    <w:p w:rsidR="00217E52" w:rsidRPr="00AE71B7" w:rsidRDefault="006E28C3" w:rsidP="00190982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Detailplaneeringuala kinnistul</w:t>
      </w:r>
      <w:r w:rsidR="003E5C0A">
        <w:rPr>
          <w:rFonts w:cs="Arial"/>
          <w:sz w:val="22"/>
          <w:szCs w:val="22"/>
        </w:rPr>
        <w:t xml:space="preserve"> </w:t>
      </w:r>
      <w:r w:rsidR="006024DF">
        <w:rPr>
          <w:rFonts w:cs="Arial"/>
          <w:sz w:val="22"/>
          <w:szCs w:val="22"/>
        </w:rPr>
        <w:t>paiknevad</w:t>
      </w:r>
      <w:r w:rsidR="00E57173" w:rsidRPr="00AE71B7">
        <w:rPr>
          <w:rFonts w:cs="Arial"/>
          <w:sz w:val="22"/>
          <w:szCs w:val="22"/>
        </w:rPr>
        <w:t xml:space="preserve"> elektri</w:t>
      </w:r>
      <w:r w:rsidR="006024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madalpinge õhuliin</w:t>
      </w:r>
      <w:r w:rsidR="00217E52" w:rsidRPr="00AE71B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ühis</w:t>
      </w:r>
      <w:r w:rsidR="00217E52" w:rsidRPr="00AE71B7">
        <w:rPr>
          <w:rFonts w:cs="Arial"/>
          <w:sz w:val="22"/>
          <w:szCs w:val="22"/>
        </w:rPr>
        <w:t>vee</w:t>
      </w:r>
      <w:r>
        <w:rPr>
          <w:rFonts w:cs="Arial"/>
          <w:sz w:val="22"/>
          <w:szCs w:val="22"/>
        </w:rPr>
        <w:t xml:space="preserve">värgi </w:t>
      </w:r>
      <w:r w:rsidR="00217E52" w:rsidRPr="00AE71B7">
        <w:rPr>
          <w:rFonts w:cs="Arial"/>
          <w:sz w:val="22"/>
          <w:szCs w:val="22"/>
        </w:rPr>
        <w:t xml:space="preserve">trass, </w:t>
      </w:r>
      <w:r w:rsidR="00E57173" w:rsidRPr="00AE71B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ühis</w:t>
      </w:r>
      <w:r w:rsidR="00E57173" w:rsidRPr="00AE71B7">
        <w:rPr>
          <w:rFonts w:cs="Arial"/>
          <w:sz w:val="22"/>
          <w:szCs w:val="22"/>
        </w:rPr>
        <w:t>kanalisa</w:t>
      </w:r>
      <w:r w:rsidR="005E248D" w:rsidRPr="00AE71B7">
        <w:rPr>
          <w:rFonts w:cs="Arial"/>
          <w:sz w:val="22"/>
          <w:szCs w:val="22"/>
        </w:rPr>
        <w:t>tsioonitrass</w:t>
      </w:r>
      <w:r w:rsidR="006024DF">
        <w:rPr>
          <w:rFonts w:cs="Arial"/>
          <w:sz w:val="22"/>
          <w:szCs w:val="22"/>
        </w:rPr>
        <w:t>, side</w:t>
      </w:r>
      <w:r>
        <w:rPr>
          <w:rFonts w:cs="Arial"/>
          <w:sz w:val="22"/>
          <w:szCs w:val="22"/>
        </w:rPr>
        <w:t>kanali torustik kaablitega</w:t>
      </w:r>
      <w:r w:rsidR="005E248D" w:rsidRPr="00AE71B7">
        <w:rPr>
          <w:rFonts w:cs="Arial"/>
          <w:sz w:val="22"/>
          <w:szCs w:val="22"/>
        </w:rPr>
        <w:t>.</w:t>
      </w:r>
    </w:p>
    <w:p w:rsidR="00854E80" w:rsidRDefault="00854E80" w:rsidP="00190982">
      <w:pPr>
        <w:pStyle w:val="BodyText"/>
        <w:rPr>
          <w:rFonts w:cs="Arial"/>
          <w:b/>
          <w:sz w:val="22"/>
          <w:szCs w:val="22"/>
        </w:rPr>
      </w:pPr>
    </w:p>
    <w:p w:rsidR="006E28C3" w:rsidRDefault="00E57173" w:rsidP="006E28C3">
      <w:pPr>
        <w:pStyle w:val="BodyText"/>
        <w:rPr>
          <w:rFonts w:cs="Arial"/>
          <w:b/>
          <w:sz w:val="22"/>
          <w:szCs w:val="22"/>
        </w:rPr>
      </w:pPr>
      <w:r w:rsidRPr="00AE71B7">
        <w:rPr>
          <w:rFonts w:cs="Arial"/>
          <w:b/>
          <w:sz w:val="22"/>
          <w:szCs w:val="22"/>
        </w:rPr>
        <w:t>Sidevarustus.</w:t>
      </w:r>
    </w:p>
    <w:p w:rsidR="00211138" w:rsidRDefault="00211138" w:rsidP="006E28C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t-EE"/>
        </w:rPr>
      </w:pP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Sidevarustuseks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Telia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Eesti AS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väljastanud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tehnilised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tingimused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nr 36425515.</w:t>
      </w:r>
    </w:p>
    <w:p w:rsidR="00995675" w:rsidRDefault="006E28C3" w:rsidP="0099567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t-EE"/>
        </w:rPr>
      </w:pP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Oru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7a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liitumiseks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Telia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fiiberoptilise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võrguga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planeeritakse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liitumine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Telia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sidekaevu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RK3-064</w:t>
      </w:r>
      <w:r>
        <w:rPr>
          <w:rFonts w:ascii="Arial" w:hAnsi="Arial" w:cs="Arial"/>
          <w:sz w:val="22"/>
          <w:szCs w:val="22"/>
          <w:lang w:val="en-US" w:eastAsia="et-EE"/>
        </w:rPr>
        <w:t xml:space="preserve"> (Viru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tänaval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L3) kaudu</w:t>
      </w:r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Paigaldatakse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uus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sidekaabli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torustik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planeeritud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elamuni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. </w:t>
      </w:r>
    </w:p>
    <w:p w:rsidR="00423847" w:rsidRPr="00995675" w:rsidRDefault="006E28C3" w:rsidP="0099567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t-EE"/>
        </w:rPr>
      </w:pP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Kaevude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vahel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liitumiseks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ol.oleva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kaabli</w:t>
      </w:r>
      <w:r w:rsidRPr="006E28C3">
        <w:rPr>
          <w:rFonts w:ascii="Arial" w:hAnsi="Arial" w:cs="Arial"/>
          <w:sz w:val="22"/>
          <w:szCs w:val="22"/>
          <w:lang w:val="en-US" w:eastAsia="et-EE"/>
        </w:rPr>
        <w:t>torustikuga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haruühenduse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loomi</w:t>
      </w:r>
      <w:r w:rsidRPr="006E28C3">
        <w:rPr>
          <w:rFonts w:ascii="Arial" w:hAnsi="Arial" w:cs="Arial"/>
          <w:sz w:val="22"/>
          <w:szCs w:val="22"/>
          <w:lang w:val="en-US" w:eastAsia="et-EE"/>
        </w:rPr>
        <w:t>ne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ei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ole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lubatud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>.</w:t>
      </w:r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Kaabli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e</w:t>
      </w:r>
      <w:r w:rsidRPr="006E28C3">
        <w:rPr>
          <w:rFonts w:ascii="Arial" w:hAnsi="Arial" w:cs="Arial"/>
          <w:sz w:val="22"/>
          <w:szCs w:val="22"/>
          <w:lang w:val="en-US" w:eastAsia="et-EE"/>
        </w:rPr>
        <w:t>hituseks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hoonesse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läbi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torustiku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väljastab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Telia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tehnilised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t</w:t>
      </w:r>
      <w:r w:rsidRPr="006E28C3">
        <w:rPr>
          <w:rFonts w:ascii="Arial" w:hAnsi="Arial" w:cs="Arial"/>
          <w:sz w:val="22"/>
          <w:szCs w:val="22"/>
          <w:lang w:val="en-US" w:eastAsia="et-EE"/>
        </w:rPr>
        <w:t>ingimused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6E28C3">
        <w:rPr>
          <w:rFonts w:ascii="Arial" w:hAnsi="Arial" w:cs="Arial"/>
          <w:sz w:val="22"/>
          <w:szCs w:val="22"/>
          <w:lang w:val="en-US" w:eastAsia="et-EE"/>
        </w:rPr>
        <w:t>projekti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staadiumis</w:t>
      </w:r>
      <w:proofErr w:type="spellEnd"/>
      <w:r w:rsidRPr="006E28C3">
        <w:rPr>
          <w:rFonts w:ascii="Arial" w:hAnsi="Arial" w:cs="Arial"/>
          <w:sz w:val="22"/>
          <w:szCs w:val="22"/>
          <w:lang w:val="en-US" w:eastAsia="et-EE"/>
        </w:rPr>
        <w:t>.</w:t>
      </w:r>
    </w:p>
    <w:p w:rsidR="00E57173" w:rsidRPr="00AE71B7" w:rsidRDefault="00E57173" w:rsidP="00190982">
      <w:pPr>
        <w:pStyle w:val="NoSpacing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AE71B7">
        <w:rPr>
          <w:rFonts w:ascii="Arial" w:hAnsi="Arial" w:cs="Arial"/>
          <w:b/>
          <w:sz w:val="22"/>
          <w:szCs w:val="22"/>
          <w:lang w:val="et-EE"/>
        </w:rPr>
        <w:t>Elektrivarustus.</w:t>
      </w:r>
    </w:p>
    <w:p w:rsidR="00211138" w:rsidRDefault="00211138" w:rsidP="006024DF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Planeeritava elamu elektrivarustuse tagamiseks on Elektrilevi OÜ väljastanud tehnilised tingimused nr 408476.</w:t>
      </w:r>
    </w:p>
    <w:p w:rsidR="003528DE" w:rsidRPr="007F7786" w:rsidRDefault="00995675" w:rsidP="007F778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t-EE"/>
        </w:rPr>
      </w:pP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Oru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tn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7a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elektrivarustus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on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võimalik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Nr8 Viru 10/0</w:t>
      </w:r>
      <w:proofErr w:type="gramStart"/>
      <w:r w:rsidRPr="00995675">
        <w:rPr>
          <w:rFonts w:ascii="Arial" w:hAnsi="Arial" w:cs="Arial"/>
          <w:sz w:val="22"/>
          <w:szCs w:val="22"/>
          <w:lang w:val="en-US" w:eastAsia="et-EE"/>
        </w:rPr>
        <w:t>,4</w:t>
      </w:r>
      <w:proofErr w:type="gram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kV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alajaama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fiidri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F-3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õhuliini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baasil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>.</w:t>
      </w:r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Objekti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elektrivarustuseks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planeeritakse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kinnistu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t-EE"/>
        </w:rPr>
        <w:t>lõunapiirile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0</w:t>
      </w:r>
      <w:proofErr w:type="gramStart"/>
      <w:r w:rsidRPr="00995675">
        <w:rPr>
          <w:rFonts w:ascii="Arial" w:hAnsi="Arial" w:cs="Arial"/>
          <w:sz w:val="22"/>
          <w:szCs w:val="22"/>
          <w:lang w:val="en-US" w:eastAsia="et-EE"/>
        </w:rPr>
        <w:t>,4</w:t>
      </w:r>
      <w:proofErr w:type="gram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kV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liitumiskilp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.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Liitumiskilp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planeerida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tarbija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krundi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piirile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soovitavalt</w:t>
      </w:r>
      <w:proofErr w:type="spellEnd"/>
      <w:r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teealasse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.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Liitumiskilp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peab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olema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alati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vabalt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teenindatav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>.</w:t>
      </w:r>
      <w:r w:rsidR="007F7786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="007F7786">
        <w:rPr>
          <w:rFonts w:ascii="Arial" w:hAnsi="Arial" w:cs="Arial"/>
          <w:sz w:val="22"/>
          <w:szCs w:val="22"/>
          <w:lang w:val="en-US" w:eastAsia="et-EE"/>
        </w:rPr>
        <w:t>Liitumiskilbist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näha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ette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uuele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objektile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välja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0</w:t>
      </w:r>
      <w:proofErr w:type="gramStart"/>
      <w:r w:rsidRPr="00995675">
        <w:rPr>
          <w:rFonts w:ascii="Arial" w:hAnsi="Arial" w:cs="Arial"/>
          <w:sz w:val="22"/>
          <w:szCs w:val="22"/>
          <w:lang w:val="en-US" w:eastAsia="et-EE"/>
        </w:rPr>
        <w:t>,4</w:t>
      </w:r>
      <w:proofErr w:type="gramEnd"/>
      <w:r w:rsidRPr="00995675">
        <w:rPr>
          <w:rFonts w:ascii="Arial" w:hAnsi="Arial" w:cs="Arial"/>
          <w:sz w:val="22"/>
          <w:szCs w:val="22"/>
          <w:lang w:val="en-US" w:eastAsia="et-EE"/>
        </w:rPr>
        <w:t xml:space="preserve"> kV </w:t>
      </w:r>
      <w:proofErr w:type="spellStart"/>
      <w:r w:rsidRPr="00995675">
        <w:rPr>
          <w:rFonts w:ascii="Arial" w:hAnsi="Arial" w:cs="Arial"/>
          <w:sz w:val="22"/>
          <w:szCs w:val="22"/>
          <w:lang w:val="en-US" w:eastAsia="et-EE"/>
        </w:rPr>
        <w:t>maakaabelliin</w:t>
      </w:r>
      <w:proofErr w:type="spellEnd"/>
      <w:r w:rsidRPr="00995675">
        <w:rPr>
          <w:rFonts w:ascii="Arial" w:hAnsi="Arial" w:cs="Arial"/>
          <w:sz w:val="22"/>
          <w:szCs w:val="22"/>
          <w:lang w:val="en-US" w:eastAsia="et-EE"/>
        </w:rPr>
        <w:t>.</w:t>
      </w:r>
    </w:p>
    <w:p w:rsidR="00E57173" w:rsidRPr="005C729B" w:rsidRDefault="00E57173" w:rsidP="00190982">
      <w:pPr>
        <w:pStyle w:val="Heading1"/>
        <w:tabs>
          <w:tab w:val="left" w:pos="0"/>
        </w:tabs>
        <w:rPr>
          <w:rFonts w:cs="Arial"/>
          <w:b/>
          <w:sz w:val="22"/>
          <w:szCs w:val="22"/>
        </w:rPr>
      </w:pPr>
      <w:r w:rsidRPr="005C729B">
        <w:rPr>
          <w:rFonts w:cs="Arial"/>
          <w:b/>
          <w:sz w:val="22"/>
          <w:szCs w:val="22"/>
        </w:rPr>
        <w:t>Veevarustus.</w:t>
      </w:r>
    </w:p>
    <w:p w:rsidR="00730DC8" w:rsidRPr="005C729B" w:rsidRDefault="00E41EB8" w:rsidP="00730DC8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5C729B">
        <w:rPr>
          <w:rFonts w:ascii="Arial" w:hAnsi="Arial" w:cs="Arial"/>
          <w:sz w:val="22"/>
          <w:szCs w:val="22"/>
          <w:lang w:val="et-EE"/>
        </w:rPr>
        <w:t>Oru tn 7a elamu veevarustus lahendatakse olemasoleva liitumispunkti baasil. Maakraan kapega asub kinnistu lõunaosas ühisveevärgi trassi läheduses. Liitumispunktist ehitatakse veetorustik hoone veemõõdusõlmeni.</w:t>
      </w:r>
      <w:r w:rsidR="00730DC8" w:rsidRPr="005C729B">
        <w:rPr>
          <w:rFonts w:ascii="Arial" w:hAnsi="Arial" w:cs="Arial"/>
          <w:sz w:val="22"/>
          <w:szCs w:val="22"/>
          <w:lang w:val="et-EE"/>
        </w:rPr>
        <w:t xml:space="preserve"> </w:t>
      </w:r>
    </w:p>
    <w:p w:rsidR="00730DC8" w:rsidRPr="005C729B" w:rsidRDefault="003B262A" w:rsidP="00E41EB8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5C729B">
        <w:rPr>
          <w:rFonts w:ascii="Arial" w:hAnsi="Arial" w:cs="Arial"/>
          <w:sz w:val="22"/>
          <w:szCs w:val="22"/>
          <w:lang w:val="et-EE"/>
        </w:rPr>
        <w:t>Vajalik on sõlmida liitumisleping vee-ettevõttega.</w:t>
      </w:r>
    </w:p>
    <w:p w:rsidR="00730DC8" w:rsidRPr="005C729B" w:rsidRDefault="00E57173">
      <w:p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5C729B">
        <w:rPr>
          <w:rFonts w:ascii="Arial" w:hAnsi="Arial" w:cs="Arial"/>
          <w:b/>
          <w:sz w:val="22"/>
          <w:szCs w:val="22"/>
          <w:lang w:val="et-EE"/>
        </w:rPr>
        <w:t>Kanalisatsioon.</w:t>
      </w:r>
    </w:p>
    <w:p w:rsidR="00E41EB8" w:rsidRPr="005C729B" w:rsidRDefault="00E41EB8" w:rsidP="003B262A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5C729B">
        <w:rPr>
          <w:rFonts w:ascii="Arial" w:hAnsi="Arial" w:cs="Arial"/>
          <w:sz w:val="22"/>
          <w:szCs w:val="22"/>
          <w:lang w:val="et-EE"/>
        </w:rPr>
        <w:t>Kinnistu kanalisatsioon lahendatakse kinnistu lõunaosas paikneva ühiskanalisatsiooni torustiku baasil. Olemasolevale trassile paigaldatakse uus vaatluskaev, mis jääb liitumispunktiks</w:t>
      </w:r>
      <w:r w:rsidR="003B262A" w:rsidRPr="005C729B">
        <w:rPr>
          <w:rFonts w:ascii="Arial" w:hAnsi="Arial" w:cs="Arial"/>
          <w:sz w:val="22"/>
          <w:szCs w:val="22"/>
          <w:lang w:val="et-EE"/>
        </w:rPr>
        <w:t>.</w:t>
      </w:r>
      <w:r w:rsidRPr="005C729B">
        <w:rPr>
          <w:rFonts w:ascii="Arial" w:hAnsi="Arial" w:cs="Arial"/>
          <w:sz w:val="22"/>
          <w:szCs w:val="22"/>
          <w:lang w:val="et-EE"/>
        </w:rPr>
        <w:t xml:space="preserve"> Kaevust ehitatakse torustik kavandatava hooneni.</w:t>
      </w:r>
    </w:p>
    <w:p w:rsidR="003B262A" w:rsidRPr="005C729B" w:rsidRDefault="003B262A" w:rsidP="003B262A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5C729B">
        <w:rPr>
          <w:rFonts w:ascii="Arial" w:hAnsi="Arial" w:cs="Arial"/>
          <w:sz w:val="22"/>
          <w:szCs w:val="22"/>
          <w:lang w:val="et-EE"/>
        </w:rPr>
        <w:t>Vajalik on sõlmida liitumisleping vee-ettevõttega.</w:t>
      </w:r>
    </w:p>
    <w:p w:rsidR="00550188" w:rsidRPr="005C729B" w:rsidRDefault="00550188">
      <w:p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5C729B">
        <w:rPr>
          <w:rFonts w:ascii="Arial" w:hAnsi="Arial" w:cs="Arial"/>
          <w:b/>
          <w:sz w:val="22"/>
          <w:szCs w:val="22"/>
          <w:lang w:val="et-EE"/>
        </w:rPr>
        <w:t>Sadevete kanalisatsioon.</w:t>
      </w:r>
    </w:p>
    <w:p w:rsidR="00550188" w:rsidRPr="005C729B" w:rsidRDefault="005C729B">
      <w:pPr>
        <w:jc w:val="both"/>
        <w:rPr>
          <w:rFonts w:ascii="Arial" w:hAnsi="Arial" w:cs="Arial"/>
          <w:sz w:val="22"/>
          <w:szCs w:val="22"/>
          <w:lang w:val="et-EE"/>
        </w:rPr>
      </w:pPr>
      <w:r w:rsidRPr="005C729B">
        <w:rPr>
          <w:rFonts w:ascii="Arial" w:hAnsi="Arial" w:cs="Arial"/>
          <w:sz w:val="22"/>
          <w:szCs w:val="22"/>
          <w:lang w:val="et-EE"/>
        </w:rPr>
        <w:t xml:space="preserve">Sadevete kanalisatsioon puudub. </w:t>
      </w:r>
      <w:r w:rsidR="00F835E9" w:rsidRPr="005C729B">
        <w:rPr>
          <w:rFonts w:ascii="Arial" w:hAnsi="Arial" w:cs="Arial"/>
          <w:sz w:val="22"/>
          <w:szCs w:val="22"/>
          <w:lang w:val="et-EE"/>
        </w:rPr>
        <w:t>Detailplaneeringu lahendus näeb ette immut</w:t>
      </w:r>
      <w:r w:rsidRPr="005C729B">
        <w:rPr>
          <w:rFonts w:ascii="Arial" w:hAnsi="Arial" w:cs="Arial"/>
          <w:sz w:val="22"/>
          <w:szCs w:val="22"/>
          <w:lang w:val="et-EE"/>
        </w:rPr>
        <w:t>ada sadeveed kinnistu</w:t>
      </w:r>
      <w:r w:rsidR="00F835E9" w:rsidRPr="005C729B">
        <w:rPr>
          <w:rFonts w:ascii="Arial" w:hAnsi="Arial" w:cs="Arial"/>
          <w:sz w:val="22"/>
          <w:szCs w:val="22"/>
          <w:lang w:val="et-EE"/>
        </w:rPr>
        <w:t xml:space="preserve"> piires imbaladel</w:t>
      </w:r>
      <w:r w:rsidRPr="005C729B">
        <w:rPr>
          <w:rFonts w:ascii="Arial" w:hAnsi="Arial" w:cs="Arial"/>
          <w:sz w:val="22"/>
          <w:szCs w:val="22"/>
          <w:lang w:val="et-EE"/>
        </w:rPr>
        <w:t xml:space="preserve"> (haljasalad, kärgkivid) või juhtida Soolikaojasse</w:t>
      </w:r>
      <w:r w:rsidR="00F835E9" w:rsidRPr="005C729B">
        <w:rPr>
          <w:rFonts w:ascii="Arial" w:hAnsi="Arial" w:cs="Arial"/>
          <w:sz w:val="22"/>
          <w:szCs w:val="22"/>
          <w:lang w:val="et-EE"/>
        </w:rPr>
        <w:t>. Sadevete juhtimine reovee kanalisatsiooni on keelatud.</w:t>
      </w:r>
    </w:p>
    <w:p w:rsidR="00F835E9" w:rsidRPr="005C729B" w:rsidRDefault="00F835E9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730DC8" w:rsidRPr="000247A3" w:rsidRDefault="00730DC8">
      <w:pPr>
        <w:jc w:val="both"/>
        <w:rPr>
          <w:rFonts w:ascii="Arial" w:hAnsi="Arial" w:cs="Arial"/>
          <w:i/>
          <w:sz w:val="22"/>
          <w:szCs w:val="22"/>
          <w:lang w:val="et-EE"/>
        </w:rPr>
      </w:pPr>
    </w:p>
    <w:p w:rsidR="00550DF8" w:rsidRDefault="00550DF8">
      <w:pPr>
        <w:jc w:val="both"/>
        <w:rPr>
          <w:rFonts w:ascii="Arial" w:hAnsi="Arial" w:cs="Arial"/>
          <w:sz w:val="22"/>
          <w:szCs w:val="22"/>
          <w:lang w:val="et-EE"/>
        </w:rPr>
      </w:pPr>
    </w:p>
    <w:p w:rsidR="00E57173" w:rsidRPr="003528DE" w:rsidRDefault="00E57173">
      <w:pPr>
        <w:jc w:val="both"/>
        <w:rPr>
          <w:sz w:val="22"/>
          <w:szCs w:val="22"/>
        </w:rPr>
      </w:pPr>
      <w:proofErr w:type="spellStart"/>
      <w:r w:rsidRPr="003528DE">
        <w:rPr>
          <w:rFonts w:ascii="Arial" w:hAnsi="Arial" w:cs="Arial"/>
          <w:sz w:val="22"/>
          <w:szCs w:val="22"/>
        </w:rPr>
        <w:t>Koostas</w:t>
      </w:r>
      <w:proofErr w:type="spellEnd"/>
      <w:r w:rsidRPr="003528DE">
        <w:rPr>
          <w:rFonts w:ascii="Arial" w:hAnsi="Arial" w:cs="Arial"/>
          <w:sz w:val="22"/>
          <w:szCs w:val="22"/>
        </w:rPr>
        <w:t>:</w:t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r w:rsidRPr="003528DE">
        <w:rPr>
          <w:rFonts w:ascii="Arial" w:hAnsi="Arial" w:cs="Arial"/>
          <w:sz w:val="22"/>
          <w:szCs w:val="22"/>
        </w:rPr>
        <w:tab/>
      </w:r>
      <w:proofErr w:type="spellStart"/>
      <w:r w:rsidRPr="003528DE">
        <w:rPr>
          <w:rFonts w:ascii="Arial" w:hAnsi="Arial" w:cs="Arial"/>
          <w:sz w:val="22"/>
          <w:szCs w:val="22"/>
        </w:rPr>
        <w:t>A.Klaasen</w:t>
      </w:r>
      <w:proofErr w:type="spellEnd"/>
    </w:p>
    <w:sectPr w:rsidR="00E57173" w:rsidRPr="003528DE" w:rsidSect="003E0E6E">
      <w:headerReference w:type="default" r:id="rId8"/>
      <w:footerReference w:type="default" r:id="rId9"/>
      <w:footnotePr>
        <w:pos w:val="beneathText"/>
      </w:footnotePr>
      <w:pgSz w:w="11905" w:h="16837"/>
      <w:pgMar w:top="1440" w:right="1800" w:bottom="1440" w:left="1800" w:header="708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55" w:rsidRDefault="00E50855">
      <w:r>
        <w:separator/>
      </w:r>
    </w:p>
  </w:endnote>
  <w:endnote w:type="continuationSeparator" w:id="0">
    <w:p w:rsidR="00E50855" w:rsidRDefault="00E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CC" w:rsidRDefault="004B154E" w:rsidP="00EF24CC">
    <w:pPr>
      <w:pStyle w:val="Footer"/>
      <w:tabs>
        <w:tab w:val="clear" w:pos="4153"/>
        <w:tab w:val="center" w:pos="4152"/>
      </w:tabs>
    </w:pPr>
    <w:proofErr w:type="spellStart"/>
    <w:r>
      <w:t>L</w:t>
    </w:r>
    <w:r w:rsidR="000247A3">
      <w:t>ehti</w:t>
    </w:r>
    <w:proofErr w:type="spellEnd"/>
    <w:r w:rsidR="000247A3">
      <w:t xml:space="preserve"> 5</w:t>
    </w:r>
    <w:r w:rsidR="00EF24CC">
      <w:tab/>
    </w:r>
    <w:r w:rsidR="004A02C9">
      <w:fldChar w:fldCharType="begin"/>
    </w:r>
    <w:r w:rsidR="004A02C9">
      <w:instrText xml:space="preserve"> PAGE   \* MERGEFORMAT </w:instrText>
    </w:r>
    <w:r w:rsidR="004A02C9">
      <w:fldChar w:fldCharType="separate"/>
    </w:r>
    <w:r w:rsidR="00F04F96">
      <w:rPr>
        <w:noProof/>
      </w:rPr>
      <w:t>7</w:t>
    </w:r>
    <w:r w:rsidR="004A02C9">
      <w:rPr>
        <w:noProof/>
      </w:rPr>
      <w:fldChar w:fldCharType="end"/>
    </w:r>
  </w:p>
  <w:p w:rsidR="00E57173" w:rsidRDefault="00E57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55" w:rsidRDefault="00E50855">
      <w:r>
        <w:separator/>
      </w:r>
    </w:p>
  </w:footnote>
  <w:footnote w:type="continuationSeparator" w:id="0">
    <w:p w:rsidR="00E50855" w:rsidRDefault="00E5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00" w:rsidRDefault="00E33CF9">
    <w:pPr>
      <w:pStyle w:val="Header"/>
    </w:pPr>
    <w:r>
      <w:t xml:space="preserve">Rakvere </w:t>
    </w:r>
    <w:proofErr w:type="spellStart"/>
    <w:r w:rsidR="00B8730A">
      <w:t>Oru</w:t>
    </w:r>
    <w:proofErr w:type="spellEnd"/>
    <w:r w:rsidR="00B8730A">
      <w:t xml:space="preserve"> 7a </w:t>
    </w:r>
    <w:proofErr w:type="spellStart"/>
    <w:r w:rsidR="00B8730A">
      <w:t>kinnistu</w:t>
    </w:r>
    <w:proofErr w:type="spellEnd"/>
    <w:r w:rsidR="009E2600">
      <w:t xml:space="preserve"> </w:t>
    </w:r>
    <w:proofErr w:type="spellStart"/>
    <w:r w:rsidR="00865AD9">
      <w:t>deta</w:t>
    </w:r>
    <w:r w:rsidR="0096020C">
      <w:t>ilplaneering</w:t>
    </w:r>
    <w:proofErr w:type="spellEnd"/>
    <w:r w:rsidR="0096020C">
      <w:t xml:space="preserve">        </w:t>
    </w:r>
  </w:p>
  <w:p w:rsidR="00B12981" w:rsidRDefault="00B12981">
    <w:pPr>
      <w:pStyle w:val="Header"/>
    </w:pPr>
    <w:proofErr w:type="spellStart"/>
    <w:r>
      <w:t>Töö</w:t>
    </w:r>
    <w:proofErr w:type="spellEnd"/>
    <w:r>
      <w:t xml:space="preserve"> nr </w:t>
    </w:r>
    <w:r w:rsidR="00B8730A">
      <w:t>1069/0522</w:t>
    </w:r>
    <w:r w:rsidR="007D4D79">
      <w:tab/>
    </w:r>
    <w:r w:rsidR="00865AD9">
      <w:t xml:space="preserve">     </w:t>
    </w:r>
    <w:r w:rsidR="009E2600">
      <w:t xml:space="preserve">                              </w:t>
    </w:r>
    <w:r w:rsidR="00865AD9">
      <w:t xml:space="preserve"> </w:t>
    </w:r>
    <w:r w:rsidR="00F04F96">
      <w:t xml:space="preserve">06. </w:t>
    </w:r>
    <w:proofErr w:type="spellStart"/>
    <w:proofErr w:type="gramStart"/>
    <w:r w:rsidR="00F04F96">
      <w:t>juuli</w:t>
    </w:r>
    <w:proofErr w:type="spellEnd"/>
    <w:proofErr w:type="gramEnd"/>
    <w:r w:rsidR="00E27F68">
      <w:t xml:space="preserve"> 2022</w:t>
    </w:r>
    <w:r w:rsidR="009C7293">
      <w:t xml:space="preserve">             </w:t>
    </w:r>
    <w:r w:rsidR="003E44E8">
      <w:t xml:space="preserve"> OÜ </w:t>
    </w:r>
    <w:proofErr w:type="spellStart"/>
    <w:r w:rsidR="003E44E8">
      <w:t>A.V.R.</w:t>
    </w:r>
    <w:r>
      <w:t>Projekt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48070109"/>
    <w:multiLevelType w:val="hybridMultilevel"/>
    <w:tmpl w:val="5BF66B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BBD"/>
    <w:multiLevelType w:val="hybridMultilevel"/>
    <w:tmpl w:val="F02435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02868"/>
    <w:multiLevelType w:val="hybridMultilevel"/>
    <w:tmpl w:val="A4387BF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5A"/>
    <w:rsid w:val="0000319B"/>
    <w:rsid w:val="00003D95"/>
    <w:rsid w:val="00005661"/>
    <w:rsid w:val="0002176B"/>
    <w:rsid w:val="000247A3"/>
    <w:rsid w:val="000313C9"/>
    <w:rsid w:val="0005151B"/>
    <w:rsid w:val="0005472E"/>
    <w:rsid w:val="00064D7F"/>
    <w:rsid w:val="000700B0"/>
    <w:rsid w:val="00072F48"/>
    <w:rsid w:val="00080F39"/>
    <w:rsid w:val="00082166"/>
    <w:rsid w:val="0009442B"/>
    <w:rsid w:val="0009549C"/>
    <w:rsid w:val="000A18BA"/>
    <w:rsid w:val="000A311A"/>
    <w:rsid w:val="000B33FB"/>
    <w:rsid w:val="000C0488"/>
    <w:rsid w:val="000C0887"/>
    <w:rsid w:val="000C4B88"/>
    <w:rsid w:val="000D5A2C"/>
    <w:rsid w:val="000E08C7"/>
    <w:rsid w:val="000E47E0"/>
    <w:rsid w:val="00101983"/>
    <w:rsid w:val="00112F4A"/>
    <w:rsid w:val="00124B38"/>
    <w:rsid w:val="00125037"/>
    <w:rsid w:val="0012546A"/>
    <w:rsid w:val="00140EFF"/>
    <w:rsid w:val="001609E2"/>
    <w:rsid w:val="00161A91"/>
    <w:rsid w:val="0018560E"/>
    <w:rsid w:val="00185D57"/>
    <w:rsid w:val="00186797"/>
    <w:rsid w:val="00190982"/>
    <w:rsid w:val="0019443C"/>
    <w:rsid w:val="001C144B"/>
    <w:rsid w:val="001D3378"/>
    <w:rsid w:val="001D4D62"/>
    <w:rsid w:val="001D59EF"/>
    <w:rsid w:val="001F0F79"/>
    <w:rsid w:val="00200EB1"/>
    <w:rsid w:val="00211138"/>
    <w:rsid w:val="00217E52"/>
    <w:rsid w:val="00220D87"/>
    <w:rsid w:val="00231B14"/>
    <w:rsid w:val="002354C8"/>
    <w:rsid w:val="00241F51"/>
    <w:rsid w:val="002555B9"/>
    <w:rsid w:val="00255643"/>
    <w:rsid w:val="0025639C"/>
    <w:rsid w:val="002618D8"/>
    <w:rsid w:val="00266E67"/>
    <w:rsid w:val="00272DA3"/>
    <w:rsid w:val="00281238"/>
    <w:rsid w:val="00283ACA"/>
    <w:rsid w:val="00292F92"/>
    <w:rsid w:val="002971BA"/>
    <w:rsid w:val="002B55AB"/>
    <w:rsid w:val="002C161E"/>
    <w:rsid w:val="002D1C89"/>
    <w:rsid w:val="002D2824"/>
    <w:rsid w:val="002D37D3"/>
    <w:rsid w:val="00300E40"/>
    <w:rsid w:val="00302C2F"/>
    <w:rsid w:val="003037EF"/>
    <w:rsid w:val="00313263"/>
    <w:rsid w:val="00315601"/>
    <w:rsid w:val="00316D94"/>
    <w:rsid w:val="0033247F"/>
    <w:rsid w:val="00335370"/>
    <w:rsid w:val="003411D0"/>
    <w:rsid w:val="003467D2"/>
    <w:rsid w:val="00350252"/>
    <w:rsid w:val="003528DE"/>
    <w:rsid w:val="00386F68"/>
    <w:rsid w:val="00387F0B"/>
    <w:rsid w:val="003A6B2C"/>
    <w:rsid w:val="003B262A"/>
    <w:rsid w:val="003B41FB"/>
    <w:rsid w:val="003B7C28"/>
    <w:rsid w:val="003C5345"/>
    <w:rsid w:val="003D4BB1"/>
    <w:rsid w:val="003E0371"/>
    <w:rsid w:val="003E048A"/>
    <w:rsid w:val="003E0E6E"/>
    <w:rsid w:val="003E44E8"/>
    <w:rsid w:val="003E4555"/>
    <w:rsid w:val="003E4FF4"/>
    <w:rsid w:val="003E5C0A"/>
    <w:rsid w:val="003E6774"/>
    <w:rsid w:val="003F043B"/>
    <w:rsid w:val="003F5BFD"/>
    <w:rsid w:val="00407132"/>
    <w:rsid w:val="00415BB6"/>
    <w:rsid w:val="00423847"/>
    <w:rsid w:val="00430B06"/>
    <w:rsid w:val="00431D5C"/>
    <w:rsid w:val="00441B73"/>
    <w:rsid w:val="0045021D"/>
    <w:rsid w:val="00472C25"/>
    <w:rsid w:val="00475A6C"/>
    <w:rsid w:val="00475FB7"/>
    <w:rsid w:val="0047678D"/>
    <w:rsid w:val="004853F3"/>
    <w:rsid w:val="004A02C9"/>
    <w:rsid w:val="004A2DD9"/>
    <w:rsid w:val="004A53F7"/>
    <w:rsid w:val="004B154E"/>
    <w:rsid w:val="004B20D2"/>
    <w:rsid w:val="004B310D"/>
    <w:rsid w:val="004B3561"/>
    <w:rsid w:val="004B6282"/>
    <w:rsid w:val="004C2D55"/>
    <w:rsid w:val="004F1179"/>
    <w:rsid w:val="004F1898"/>
    <w:rsid w:val="004F5761"/>
    <w:rsid w:val="005007A1"/>
    <w:rsid w:val="00501131"/>
    <w:rsid w:val="0050197A"/>
    <w:rsid w:val="0051296D"/>
    <w:rsid w:val="00513635"/>
    <w:rsid w:val="00517E2A"/>
    <w:rsid w:val="005256A9"/>
    <w:rsid w:val="00536AFB"/>
    <w:rsid w:val="005401ED"/>
    <w:rsid w:val="00546C6E"/>
    <w:rsid w:val="00550188"/>
    <w:rsid w:val="00550B91"/>
    <w:rsid w:val="00550DF8"/>
    <w:rsid w:val="00563EC0"/>
    <w:rsid w:val="005A42C8"/>
    <w:rsid w:val="005B19E4"/>
    <w:rsid w:val="005B7534"/>
    <w:rsid w:val="005C125A"/>
    <w:rsid w:val="005C2E73"/>
    <w:rsid w:val="005C729B"/>
    <w:rsid w:val="005D22D4"/>
    <w:rsid w:val="005D4351"/>
    <w:rsid w:val="005E248D"/>
    <w:rsid w:val="005F4B18"/>
    <w:rsid w:val="005F5561"/>
    <w:rsid w:val="006024DF"/>
    <w:rsid w:val="006078B8"/>
    <w:rsid w:val="00635EAC"/>
    <w:rsid w:val="00647895"/>
    <w:rsid w:val="006621C7"/>
    <w:rsid w:val="0066360B"/>
    <w:rsid w:val="00665EFC"/>
    <w:rsid w:val="00666437"/>
    <w:rsid w:val="00671B11"/>
    <w:rsid w:val="0068456E"/>
    <w:rsid w:val="006926DB"/>
    <w:rsid w:val="00693507"/>
    <w:rsid w:val="006B5875"/>
    <w:rsid w:val="006D2393"/>
    <w:rsid w:val="006D264F"/>
    <w:rsid w:val="006E28C3"/>
    <w:rsid w:val="006E3F4B"/>
    <w:rsid w:val="006E4F9B"/>
    <w:rsid w:val="006F5573"/>
    <w:rsid w:val="00721B5E"/>
    <w:rsid w:val="0072229A"/>
    <w:rsid w:val="00730DC8"/>
    <w:rsid w:val="007368F7"/>
    <w:rsid w:val="00740904"/>
    <w:rsid w:val="00741E63"/>
    <w:rsid w:val="007452B8"/>
    <w:rsid w:val="00756547"/>
    <w:rsid w:val="00756D74"/>
    <w:rsid w:val="00765485"/>
    <w:rsid w:val="00790FE1"/>
    <w:rsid w:val="00792290"/>
    <w:rsid w:val="007A4529"/>
    <w:rsid w:val="007A4580"/>
    <w:rsid w:val="007A4842"/>
    <w:rsid w:val="007D4D79"/>
    <w:rsid w:val="007D50CA"/>
    <w:rsid w:val="007E4ADE"/>
    <w:rsid w:val="007F7786"/>
    <w:rsid w:val="00803903"/>
    <w:rsid w:val="00803998"/>
    <w:rsid w:val="00810943"/>
    <w:rsid w:val="0081176E"/>
    <w:rsid w:val="0081473A"/>
    <w:rsid w:val="008225A9"/>
    <w:rsid w:val="00822CEC"/>
    <w:rsid w:val="00830BD7"/>
    <w:rsid w:val="00831D4C"/>
    <w:rsid w:val="0084162C"/>
    <w:rsid w:val="0084322D"/>
    <w:rsid w:val="008537DA"/>
    <w:rsid w:val="00854E80"/>
    <w:rsid w:val="00862C45"/>
    <w:rsid w:val="00865810"/>
    <w:rsid w:val="00865AD9"/>
    <w:rsid w:val="00871793"/>
    <w:rsid w:val="008734BF"/>
    <w:rsid w:val="00873D3C"/>
    <w:rsid w:val="008822A7"/>
    <w:rsid w:val="0089221A"/>
    <w:rsid w:val="008A34D5"/>
    <w:rsid w:val="008B00BF"/>
    <w:rsid w:val="008E5533"/>
    <w:rsid w:val="008E64DC"/>
    <w:rsid w:val="00902F0C"/>
    <w:rsid w:val="00912EE2"/>
    <w:rsid w:val="0091583D"/>
    <w:rsid w:val="009174B7"/>
    <w:rsid w:val="00917E8D"/>
    <w:rsid w:val="009314CA"/>
    <w:rsid w:val="00944A20"/>
    <w:rsid w:val="0096020C"/>
    <w:rsid w:val="00960EF0"/>
    <w:rsid w:val="0096656C"/>
    <w:rsid w:val="00967D75"/>
    <w:rsid w:val="00973BF9"/>
    <w:rsid w:val="00995675"/>
    <w:rsid w:val="009A7D48"/>
    <w:rsid w:val="009B6EC8"/>
    <w:rsid w:val="009B7337"/>
    <w:rsid w:val="009C18E0"/>
    <w:rsid w:val="009C5EFC"/>
    <w:rsid w:val="009C7293"/>
    <w:rsid w:val="009D306A"/>
    <w:rsid w:val="009E2600"/>
    <w:rsid w:val="009E59EE"/>
    <w:rsid w:val="009F0D8D"/>
    <w:rsid w:val="009F0E60"/>
    <w:rsid w:val="009F3682"/>
    <w:rsid w:val="00A003E1"/>
    <w:rsid w:val="00A10DE4"/>
    <w:rsid w:val="00A216FC"/>
    <w:rsid w:val="00A33472"/>
    <w:rsid w:val="00A33982"/>
    <w:rsid w:val="00A3611F"/>
    <w:rsid w:val="00A510BB"/>
    <w:rsid w:val="00A5590A"/>
    <w:rsid w:val="00A6095B"/>
    <w:rsid w:val="00A60B27"/>
    <w:rsid w:val="00A863E9"/>
    <w:rsid w:val="00A90A66"/>
    <w:rsid w:val="00A90CBC"/>
    <w:rsid w:val="00A91DA3"/>
    <w:rsid w:val="00A956AE"/>
    <w:rsid w:val="00AC2945"/>
    <w:rsid w:val="00AC3602"/>
    <w:rsid w:val="00AC7B35"/>
    <w:rsid w:val="00AE1092"/>
    <w:rsid w:val="00AE71B7"/>
    <w:rsid w:val="00AF0C3B"/>
    <w:rsid w:val="00B12981"/>
    <w:rsid w:val="00B40155"/>
    <w:rsid w:val="00B424C8"/>
    <w:rsid w:val="00B51F5C"/>
    <w:rsid w:val="00B62DC7"/>
    <w:rsid w:val="00B6606E"/>
    <w:rsid w:val="00B679B9"/>
    <w:rsid w:val="00B77579"/>
    <w:rsid w:val="00B84C2E"/>
    <w:rsid w:val="00B8730A"/>
    <w:rsid w:val="00BA2167"/>
    <w:rsid w:val="00BB01B2"/>
    <w:rsid w:val="00BD27E7"/>
    <w:rsid w:val="00BD79E2"/>
    <w:rsid w:val="00C01751"/>
    <w:rsid w:val="00C16C8C"/>
    <w:rsid w:val="00C2195F"/>
    <w:rsid w:val="00C2648C"/>
    <w:rsid w:val="00C30B2F"/>
    <w:rsid w:val="00C3288B"/>
    <w:rsid w:val="00C34868"/>
    <w:rsid w:val="00C349D0"/>
    <w:rsid w:val="00C4177E"/>
    <w:rsid w:val="00C61955"/>
    <w:rsid w:val="00C8337E"/>
    <w:rsid w:val="00C84454"/>
    <w:rsid w:val="00C927E4"/>
    <w:rsid w:val="00C95EEE"/>
    <w:rsid w:val="00C965E3"/>
    <w:rsid w:val="00CD0128"/>
    <w:rsid w:val="00CE5065"/>
    <w:rsid w:val="00D00897"/>
    <w:rsid w:val="00D10CC4"/>
    <w:rsid w:val="00D23873"/>
    <w:rsid w:val="00D24AFD"/>
    <w:rsid w:val="00D37F4A"/>
    <w:rsid w:val="00D41019"/>
    <w:rsid w:val="00D45F8C"/>
    <w:rsid w:val="00D50565"/>
    <w:rsid w:val="00D615D1"/>
    <w:rsid w:val="00D70EE4"/>
    <w:rsid w:val="00D8171C"/>
    <w:rsid w:val="00DA0A47"/>
    <w:rsid w:val="00DA7347"/>
    <w:rsid w:val="00DD3109"/>
    <w:rsid w:val="00DD57E9"/>
    <w:rsid w:val="00DE6386"/>
    <w:rsid w:val="00DF020D"/>
    <w:rsid w:val="00E04467"/>
    <w:rsid w:val="00E15542"/>
    <w:rsid w:val="00E20B40"/>
    <w:rsid w:val="00E27F68"/>
    <w:rsid w:val="00E31557"/>
    <w:rsid w:val="00E33CF9"/>
    <w:rsid w:val="00E36F6F"/>
    <w:rsid w:val="00E41EB8"/>
    <w:rsid w:val="00E46519"/>
    <w:rsid w:val="00E50855"/>
    <w:rsid w:val="00E51692"/>
    <w:rsid w:val="00E54E87"/>
    <w:rsid w:val="00E57173"/>
    <w:rsid w:val="00E57E67"/>
    <w:rsid w:val="00E641C2"/>
    <w:rsid w:val="00E6532C"/>
    <w:rsid w:val="00E70AE4"/>
    <w:rsid w:val="00E727F1"/>
    <w:rsid w:val="00E83937"/>
    <w:rsid w:val="00EA6CF6"/>
    <w:rsid w:val="00EB51C8"/>
    <w:rsid w:val="00ED41FA"/>
    <w:rsid w:val="00EF24CC"/>
    <w:rsid w:val="00F02194"/>
    <w:rsid w:val="00F04F96"/>
    <w:rsid w:val="00F138F0"/>
    <w:rsid w:val="00F3218D"/>
    <w:rsid w:val="00F51115"/>
    <w:rsid w:val="00F64CB2"/>
    <w:rsid w:val="00F835E9"/>
    <w:rsid w:val="00F90FA5"/>
    <w:rsid w:val="00FB0977"/>
    <w:rsid w:val="00FB590E"/>
    <w:rsid w:val="00FB6A57"/>
    <w:rsid w:val="00FC1135"/>
    <w:rsid w:val="00FE2483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01F85B-C39B-4821-8A4C-ECD7E010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6E"/>
    <w:pPr>
      <w:suppressAutoHyphens/>
    </w:pPr>
    <w:rPr>
      <w:sz w:val="24"/>
      <w:lang w:val="en-AU" w:eastAsia="ar-SA"/>
    </w:rPr>
  </w:style>
  <w:style w:type="paragraph" w:styleId="Heading1">
    <w:name w:val="heading 1"/>
    <w:basedOn w:val="Normal"/>
    <w:next w:val="Normal"/>
    <w:qFormat/>
    <w:rsid w:val="003E0E6E"/>
    <w:pPr>
      <w:keepNext/>
      <w:numPr>
        <w:numId w:val="1"/>
      </w:numPr>
      <w:jc w:val="both"/>
      <w:outlineLvl w:val="0"/>
    </w:pPr>
    <w:rPr>
      <w:rFonts w:ascii="Arial" w:hAnsi="Arial"/>
      <w:sz w:val="28"/>
      <w:lang w:val="et-EE"/>
    </w:rPr>
  </w:style>
  <w:style w:type="paragraph" w:styleId="Heading2">
    <w:name w:val="heading 2"/>
    <w:basedOn w:val="Normal"/>
    <w:next w:val="Normal"/>
    <w:qFormat/>
    <w:rsid w:val="003E0E6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0E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E0E6E"/>
    <w:rPr>
      <w:rFonts w:ascii="Symbol" w:hAnsi="Symbol"/>
    </w:rPr>
  </w:style>
  <w:style w:type="character" w:customStyle="1" w:styleId="WW8Num2z1">
    <w:name w:val="WW8Num2z1"/>
    <w:rsid w:val="003E0E6E"/>
    <w:rPr>
      <w:rFonts w:ascii="Wingdings 2" w:hAnsi="Wingdings 2" w:cs="StarSymbol"/>
      <w:sz w:val="18"/>
      <w:szCs w:val="18"/>
    </w:rPr>
  </w:style>
  <w:style w:type="character" w:customStyle="1" w:styleId="Liguvaikefont1">
    <w:name w:val="Lõigu vaikefont1"/>
    <w:rsid w:val="003E0E6E"/>
  </w:style>
  <w:style w:type="character" w:customStyle="1" w:styleId="WW8Num1z0">
    <w:name w:val="WW8Num1z0"/>
    <w:rsid w:val="003E0E6E"/>
    <w:rPr>
      <w:rFonts w:ascii="Symbol" w:hAnsi="Symbol"/>
    </w:rPr>
  </w:style>
  <w:style w:type="character" w:customStyle="1" w:styleId="WW-DefaultParagraphFont">
    <w:name w:val="WW-Default Paragraph Font"/>
    <w:rsid w:val="003E0E6E"/>
  </w:style>
  <w:style w:type="character" w:styleId="PageNumber">
    <w:name w:val="page number"/>
    <w:basedOn w:val="WW-DefaultParagraphFont"/>
    <w:rsid w:val="003E0E6E"/>
  </w:style>
  <w:style w:type="character" w:styleId="Hyperlink">
    <w:name w:val="Hyperlink"/>
    <w:basedOn w:val="Liguvaikefont1"/>
    <w:rsid w:val="003E0E6E"/>
    <w:rPr>
      <w:strike w:val="0"/>
      <w:dstrike w:val="0"/>
      <w:color w:val="777777"/>
      <w:u w:val="none"/>
    </w:rPr>
  </w:style>
  <w:style w:type="paragraph" w:customStyle="1" w:styleId="Heading">
    <w:name w:val="Heading"/>
    <w:basedOn w:val="Normal"/>
    <w:next w:val="BodyText"/>
    <w:rsid w:val="003E0E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3E0E6E"/>
    <w:pPr>
      <w:jc w:val="both"/>
    </w:pPr>
    <w:rPr>
      <w:rFonts w:ascii="Arial" w:hAnsi="Arial"/>
      <w:lang w:val="et-EE"/>
    </w:rPr>
  </w:style>
  <w:style w:type="paragraph" w:styleId="List">
    <w:name w:val="List"/>
    <w:basedOn w:val="BodyText"/>
    <w:rsid w:val="003E0E6E"/>
    <w:rPr>
      <w:rFonts w:cs="Tahoma"/>
    </w:rPr>
  </w:style>
  <w:style w:type="paragraph" w:styleId="Caption">
    <w:name w:val="caption"/>
    <w:basedOn w:val="Normal"/>
    <w:qFormat/>
    <w:rsid w:val="003E0E6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3E0E6E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3E0E6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E0E6E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3E0E6E"/>
  </w:style>
  <w:style w:type="paragraph" w:styleId="TOC2">
    <w:name w:val="toc 2"/>
    <w:basedOn w:val="Normal"/>
    <w:next w:val="Normal"/>
    <w:semiHidden/>
    <w:rsid w:val="003E0E6E"/>
    <w:pPr>
      <w:ind w:left="240"/>
    </w:pPr>
  </w:style>
  <w:style w:type="paragraph" w:styleId="TOC3">
    <w:name w:val="toc 3"/>
    <w:basedOn w:val="Normal"/>
    <w:next w:val="Normal"/>
    <w:semiHidden/>
    <w:rsid w:val="003E0E6E"/>
    <w:pPr>
      <w:ind w:left="480"/>
    </w:pPr>
  </w:style>
  <w:style w:type="paragraph" w:styleId="BalloonText">
    <w:name w:val="Balloon Text"/>
    <w:basedOn w:val="Normal"/>
    <w:rsid w:val="003E0E6E"/>
    <w:rPr>
      <w:rFonts w:ascii="Tahoma" w:hAnsi="Tahoma" w:cs="Tahoma"/>
      <w:sz w:val="16"/>
      <w:szCs w:val="16"/>
    </w:rPr>
  </w:style>
  <w:style w:type="paragraph" w:styleId="TOC4">
    <w:name w:val="toc 4"/>
    <w:basedOn w:val="Index"/>
    <w:semiHidden/>
    <w:rsid w:val="003E0E6E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3E0E6E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3E0E6E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3E0E6E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3E0E6E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3E0E6E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3E0E6E"/>
    <w:pPr>
      <w:tabs>
        <w:tab w:val="right" w:leader="dot" w:pos="9637"/>
      </w:tabs>
      <w:ind w:left="2547"/>
    </w:pPr>
  </w:style>
  <w:style w:type="paragraph" w:customStyle="1" w:styleId="Framecontents">
    <w:name w:val="Frame contents"/>
    <w:basedOn w:val="BodyText"/>
    <w:rsid w:val="003E0E6E"/>
  </w:style>
  <w:style w:type="paragraph" w:styleId="BodyText2">
    <w:name w:val="Body Text 2"/>
    <w:basedOn w:val="Normal"/>
    <w:rsid w:val="003E0E6E"/>
    <w:pPr>
      <w:spacing w:after="120" w:line="480" w:lineRule="auto"/>
    </w:pPr>
  </w:style>
  <w:style w:type="paragraph" w:styleId="NormalWeb">
    <w:name w:val="Normal (Web)"/>
    <w:basedOn w:val="Normal"/>
    <w:rsid w:val="003E0E6E"/>
    <w:pPr>
      <w:suppressAutoHyphens w:val="0"/>
      <w:spacing w:before="100" w:after="100"/>
    </w:pPr>
    <w:rPr>
      <w:color w:val="000000"/>
      <w:szCs w:val="24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12981"/>
    <w:rPr>
      <w:sz w:val="24"/>
      <w:lang w:val="en-AU" w:eastAsia="ar-SA"/>
    </w:rPr>
  </w:style>
  <w:style w:type="paragraph" w:styleId="NoSpacing">
    <w:name w:val="No Spacing"/>
    <w:uiPriority w:val="1"/>
    <w:qFormat/>
    <w:rsid w:val="000700B0"/>
    <w:pPr>
      <w:suppressAutoHyphens/>
    </w:pPr>
    <w:rPr>
      <w:sz w:val="24"/>
      <w:lang w:val="en-AU" w:eastAsia="ar-SA"/>
    </w:rPr>
  </w:style>
  <w:style w:type="character" w:styleId="Strong">
    <w:name w:val="Strong"/>
    <w:basedOn w:val="DefaultParagraphFont"/>
    <w:uiPriority w:val="22"/>
    <w:qFormat/>
    <w:rsid w:val="00AE71B7"/>
    <w:rPr>
      <w:b/>
      <w:bCs/>
    </w:rPr>
  </w:style>
  <w:style w:type="character" w:customStyle="1" w:styleId="tyhik">
    <w:name w:val="tyhik"/>
    <w:basedOn w:val="DefaultParagraphFont"/>
    <w:rsid w:val="00C61955"/>
  </w:style>
  <w:style w:type="character" w:customStyle="1" w:styleId="FooterChar">
    <w:name w:val="Footer Char"/>
    <w:basedOn w:val="DefaultParagraphFont"/>
    <w:link w:val="Footer"/>
    <w:uiPriority w:val="99"/>
    <w:rsid w:val="00EF24CC"/>
    <w:rPr>
      <w:sz w:val="24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272DA3"/>
    <w:rPr>
      <w:rFonts w:ascii="Arial" w:hAnsi="Arial"/>
      <w:sz w:val="24"/>
      <w:lang w:eastAsia="ar-SA"/>
    </w:rPr>
  </w:style>
  <w:style w:type="paragraph" w:customStyle="1" w:styleId="Default">
    <w:name w:val="Default"/>
    <w:rsid w:val="002618D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B3F76-A35A-4AEF-9956-53F11080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SELETUSKIRI</vt:lpstr>
      <vt:lpstr>SELETUSKIRI</vt:lpstr>
    </vt:vector>
  </TitlesOfParts>
  <Company>A.V.R. Projekt</Company>
  <LinksUpToDate>false</LinksUpToDate>
  <CharactersWithSpaces>13018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http://www.evs.ee/tooted/evs-812-6-2012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creator>Kinnisvaraekspert</dc:creator>
  <cp:lastModifiedBy>Kasutaja</cp:lastModifiedBy>
  <cp:revision>22</cp:revision>
  <cp:lastPrinted>2016-04-07T07:49:00Z</cp:lastPrinted>
  <dcterms:created xsi:type="dcterms:W3CDTF">2022-05-31T07:00:00Z</dcterms:created>
  <dcterms:modified xsi:type="dcterms:W3CDTF">2022-07-06T09:00:00Z</dcterms:modified>
</cp:coreProperties>
</file>